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BB27" w14:textId="795A783A" w:rsidR="005B323E" w:rsidRPr="007F166D" w:rsidRDefault="00087A6C" w:rsidP="005B323E">
      <w:pPr>
        <w:rPr>
          <w:b/>
          <w:bCs/>
        </w:rPr>
      </w:pPr>
      <w:r w:rsidRPr="007F166D">
        <w:rPr>
          <w:b/>
          <w:bCs/>
        </w:rPr>
        <w:t>Společná</w:t>
      </w:r>
      <w:r w:rsidR="00D249AD" w:rsidRPr="007F166D">
        <w:rPr>
          <w:b/>
          <w:bCs/>
        </w:rPr>
        <w:t xml:space="preserve"> strategie Pirát</w:t>
      </w:r>
      <w:r w:rsidR="00DC34E3" w:rsidRPr="007F166D">
        <w:rPr>
          <w:b/>
          <w:bCs/>
        </w:rPr>
        <w:t>ů</w:t>
      </w:r>
    </w:p>
    <w:p w14:paraId="0447A8A7" w14:textId="7C4051D4" w:rsidR="005B323E" w:rsidRPr="005E72C9" w:rsidRDefault="005B323E" w:rsidP="005E72C9">
      <w:pPr>
        <w:pStyle w:val="ListParagraph"/>
        <w:numPr>
          <w:ilvl w:val="0"/>
          <w:numId w:val="5"/>
        </w:numPr>
        <w:rPr>
          <w:b/>
          <w:bCs/>
        </w:rPr>
      </w:pPr>
      <w:r w:rsidRPr="005E72C9">
        <w:rPr>
          <w:b/>
          <w:bCs/>
        </w:rPr>
        <w:t>Politická spolupráce</w:t>
      </w:r>
    </w:p>
    <w:p w14:paraId="4C1DCE48" w14:textId="5CEB3532" w:rsidR="005B323E" w:rsidRPr="005B323E" w:rsidRDefault="005B323E" w:rsidP="005E72C9">
      <w:pPr>
        <w:numPr>
          <w:ilvl w:val="0"/>
          <w:numId w:val="4"/>
        </w:numPr>
      </w:pPr>
      <w:r w:rsidRPr="005B323E">
        <w:t>Všichni zvolen</w:t>
      </w:r>
      <w:r w:rsidR="00087A6C">
        <w:t xml:space="preserve">í europoslanci </w:t>
      </w:r>
      <w:r w:rsidRPr="005B323E">
        <w:t>za Pirát</w:t>
      </w:r>
      <w:r w:rsidR="00087A6C">
        <w:t xml:space="preserve">y </w:t>
      </w:r>
      <w:r w:rsidRPr="005B323E">
        <w:t>utvoří</w:t>
      </w:r>
      <w:r w:rsidR="007F166D">
        <w:t xml:space="preserve"> společnou</w:t>
      </w:r>
      <w:r w:rsidRPr="005B323E">
        <w:t xml:space="preserve"> </w:t>
      </w:r>
      <w:r w:rsidR="007F166D">
        <w:t>Pirátskou delegaci</w:t>
      </w:r>
      <w:r w:rsidRPr="005B323E">
        <w:t xml:space="preserve"> v Evropském parlamentu.</w:t>
      </w:r>
    </w:p>
    <w:p w14:paraId="2E7F822A" w14:textId="272406C4" w:rsidR="005B323E" w:rsidRPr="005B323E" w:rsidRDefault="005B323E" w:rsidP="005E72C9">
      <w:pPr>
        <w:numPr>
          <w:ilvl w:val="0"/>
          <w:numId w:val="4"/>
        </w:numPr>
      </w:pPr>
      <w:r w:rsidRPr="005B323E">
        <w:t>Ostatn</w:t>
      </w:r>
      <w:r w:rsidR="00087A6C">
        <w:t>í europoslanci</w:t>
      </w:r>
      <w:r w:rsidRPr="005B323E">
        <w:t xml:space="preserve"> mohou podat žádost</w:t>
      </w:r>
      <w:r>
        <w:t xml:space="preserve"> k</w:t>
      </w:r>
      <w:r w:rsidRPr="005B323E">
        <w:t xml:space="preserve"> předsednictvu Evropské pirátské strany </w:t>
      </w:r>
      <w:r w:rsidR="000A52DC">
        <w:t xml:space="preserve">(PPEU) </w:t>
      </w:r>
      <w:r w:rsidRPr="005B323E">
        <w:t xml:space="preserve">o připojení se </w:t>
      </w:r>
      <w:r w:rsidR="007F166D">
        <w:t>k Pirátské delegaci</w:t>
      </w:r>
      <w:r>
        <w:t>.</w:t>
      </w:r>
      <w:r w:rsidR="00087A6C">
        <w:t xml:space="preserve"> </w:t>
      </w:r>
      <w:r w:rsidR="007F166D">
        <w:t>Pirátská delegace</w:t>
      </w:r>
      <w:r w:rsidR="00087A6C" w:rsidRPr="00087A6C">
        <w:t xml:space="preserve"> před přijetím takových členů zváží doporučení předsednictva PPEU</w:t>
      </w:r>
      <w:r w:rsidR="00087A6C">
        <w:t>.</w:t>
      </w:r>
    </w:p>
    <w:p w14:paraId="26AA5CD3" w14:textId="6783655A" w:rsidR="005B323E" w:rsidRDefault="005B323E" w:rsidP="005E72C9">
      <w:pPr>
        <w:numPr>
          <w:ilvl w:val="0"/>
          <w:numId w:val="4"/>
        </w:numPr>
      </w:pPr>
      <w:r w:rsidRPr="005B323E">
        <w:t xml:space="preserve">Členové </w:t>
      </w:r>
      <w:r w:rsidR="007F166D">
        <w:t>Pirátské delegace</w:t>
      </w:r>
      <w:r w:rsidR="000A52DC">
        <w:t xml:space="preserve"> </w:t>
      </w:r>
      <w:r w:rsidR="00087A6C">
        <w:t xml:space="preserve">budou prosazovat </w:t>
      </w:r>
      <w:r w:rsidR="00D3172C">
        <w:t xml:space="preserve">Společný evropský </w:t>
      </w:r>
      <w:r w:rsidR="00087A6C">
        <w:t>volební program</w:t>
      </w:r>
      <w:r w:rsidR="007F166D">
        <w:t xml:space="preserve"> 2024</w:t>
      </w:r>
      <w:r w:rsidR="00D3172C">
        <w:t xml:space="preserve"> a </w:t>
      </w:r>
      <w:r w:rsidR="007F166D">
        <w:t>Společnou</w:t>
      </w:r>
      <w:r w:rsidR="00D3172C">
        <w:t xml:space="preserve"> </w:t>
      </w:r>
      <w:r w:rsidR="007F166D">
        <w:t>strategii Pirátů</w:t>
      </w:r>
      <w:r w:rsidR="00D3172C">
        <w:t xml:space="preserve"> pro Evropský parlament.</w:t>
      </w:r>
    </w:p>
    <w:p w14:paraId="630B88D7" w14:textId="6D5757AA" w:rsidR="00D3172C" w:rsidRDefault="007F166D" w:rsidP="005E72C9">
      <w:pPr>
        <w:numPr>
          <w:ilvl w:val="0"/>
          <w:numId w:val="4"/>
        </w:numPr>
      </w:pPr>
      <w:r>
        <w:t>Pirátská delegace</w:t>
      </w:r>
      <w:r w:rsidR="00D3172C">
        <w:t xml:space="preserve"> </w:t>
      </w:r>
      <w:r>
        <w:t>bude vycházet</w:t>
      </w:r>
      <w:r w:rsidR="00AD7A93">
        <w:t xml:space="preserve"> z vnitřní demokracie and bude usilovat o konsenzus ve společných řešeních pro všechna </w:t>
      </w:r>
      <w:r>
        <w:t>činěná</w:t>
      </w:r>
      <w:r w:rsidR="00AD7A93">
        <w:t xml:space="preserve"> rozhodnutí. Pokud se nepodaří nalézt společné řešení, </w:t>
      </w:r>
      <w:r>
        <w:t>d</w:t>
      </w:r>
      <w:r w:rsidR="00AD7A93">
        <w:t xml:space="preserve">elegace bude respektovat rozdílné názory a zváží příslušné vnitrostátní politické okolnosti. Vnější vystupování delegace by mělo být </w:t>
      </w:r>
      <w:r>
        <w:t>sjednocené</w:t>
      </w:r>
      <w:r w:rsidR="00AD7A93">
        <w:t xml:space="preserve"> a </w:t>
      </w:r>
      <w:r w:rsidR="00DC34E3">
        <w:t>re</w:t>
      </w:r>
      <w:r w:rsidR="00AD7A93">
        <w:t xml:space="preserve">prezentovat Piráty jako silné </w:t>
      </w:r>
      <w:r w:rsidR="00087A6C">
        <w:t xml:space="preserve">a </w:t>
      </w:r>
      <w:r w:rsidR="00AD7A93">
        <w:t>jednotné hnutí.</w:t>
      </w:r>
    </w:p>
    <w:p w14:paraId="2A59C79D" w14:textId="37BBEADB" w:rsidR="00BB24F0" w:rsidRPr="00B9535B" w:rsidRDefault="00BB24F0" w:rsidP="005E72C9">
      <w:pPr>
        <w:numPr>
          <w:ilvl w:val="0"/>
          <w:numId w:val="4"/>
        </w:numPr>
      </w:pPr>
      <w:r w:rsidRPr="00BB24F0">
        <w:t xml:space="preserve">Pokud </w:t>
      </w:r>
      <w:r w:rsidR="00881547">
        <w:t>R</w:t>
      </w:r>
      <w:r w:rsidRPr="00BB24F0">
        <w:t xml:space="preserve">ada Evropské pirátské strany neschválí předvolební dohodu mezi Evropskou pirátskou stranou a </w:t>
      </w:r>
      <w:r w:rsidR="00C22FCC">
        <w:t xml:space="preserve">již </w:t>
      </w:r>
      <w:r w:rsidRPr="00BB24F0">
        <w:t>existující politickou skupinou</w:t>
      </w:r>
      <w:r>
        <w:t xml:space="preserve"> EP</w:t>
      </w:r>
      <w:r w:rsidRPr="00BB24F0">
        <w:t xml:space="preserve">, bude </w:t>
      </w:r>
      <w:r w:rsidR="007F166D">
        <w:t>Pirátská delegace</w:t>
      </w:r>
      <w:r w:rsidRPr="00BB24F0">
        <w:t xml:space="preserve"> </w:t>
      </w:r>
      <w:r>
        <w:t xml:space="preserve">usilovat </w:t>
      </w:r>
      <w:r w:rsidRPr="00BB24F0">
        <w:t xml:space="preserve">o vytvoření </w:t>
      </w:r>
      <w:r w:rsidR="00881547">
        <w:t>P</w:t>
      </w:r>
      <w:r w:rsidRPr="00BB24F0">
        <w:t xml:space="preserve">irátské politické skupiny v Evropském parlamentu spolu s dalšími stranami a hnutími </w:t>
      </w:r>
      <w:r w:rsidR="00C22FCC">
        <w:t xml:space="preserve">názorově </w:t>
      </w:r>
      <w:r w:rsidRPr="00BB24F0">
        <w:t>blízkými</w:t>
      </w:r>
      <w:r>
        <w:t xml:space="preserve"> Pirátům. </w:t>
      </w:r>
      <w:r w:rsidR="00C22FCC">
        <w:t>Pokud toto nebude uskutečnitelné</w:t>
      </w:r>
      <w:r w:rsidR="00C22FCC" w:rsidRPr="00C22FCC">
        <w:t xml:space="preserve">, Pirátská delegace jako celek vezme v úvahu doporučení </w:t>
      </w:r>
      <w:r w:rsidR="00C22FCC">
        <w:t>předsednictva Evr</w:t>
      </w:r>
      <w:r w:rsidR="00C22FCC" w:rsidRPr="00C22FCC">
        <w:t xml:space="preserve">opské pirátské strany a požádá o vstup do jedné ze stávajících politických skupin. Pirátská </w:t>
      </w:r>
      <w:r w:rsidR="00C22FCC">
        <w:t xml:space="preserve">delegace </w:t>
      </w:r>
      <w:r w:rsidR="00C22FCC" w:rsidRPr="00C22FCC">
        <w:t>k</w:t>
      </w:r>
      <w:r w:rsidR="00C22FCC">
        <w:t xml:space="preserve"> dané </w:t>
      </w:r>
      <w:r w:rsidR="00C22FCC" w:rsidRPr="00C22FCC">
        <w:t>politické skupině</w:t>
      </w:r>
      <w:r w:rsidR="00C22FCC">
        <w:t xml:space="preserve"> připojí</w:t>
      </w:r>
      <w:r w:rsidR="00C22FCC" w:rsidRPr="00C22FCC">
        <w:t xml:space="preserve"> pouze </w:t>
      </w:r>
      <w:r w:rsidR="00C22FCC" w:rsidRPr="00C22FCC">
        <w:rPr>
          <w:b/>
          <w:bCs/>
          <w:i/>
          <w:iCs/>
        </w:rPr>
        <w:t>pokud</w:t>
      </w:r>
      <w:r w:rsidR="00C22FCC">
        <w:t xml:space="preserve"> tato skupina </w:t>
      </w:r>
      <w:r w:rsidR="00C22FCC" w:rsidRPr="00C22FCC">
        <w:t xml:space="preserve">bude demokratická a bude podporovat svobodu, pokrok a </w:t>
      </w:r>
      <w:r w:rsidR="00C22FCC">
        <w:t>konstruktivní</w:t>
      </w:r>
      <w:r w:rsidR="00C22FCC" w:rsidRPr="00C22FCC">
        <w:t xml:space="preserve"> evropská řešení společných problémů. Piráti se nikdy nepřidají k politické skupině, </w:t>
      </w:r>
      <w:r w:rsidR="00C22FCC" w:rsidRPr="00B9535B">
        <w:t xml:space="preserve">jejíž součástí </w:t>
      </w:r>
      <w:r w:rsidR="009B3ED9" w:rsidRPr="00B9535B">
        <w:t>budou</w:t>
      </w:r>
      <w:r w:rsidR="00C22FCC" w:rsidRPr="00B9535B">
        <w:t xml:space="preserve"> strany a hnutí, jejichž agenda obsahuj</w:t>
      </w:r>
      <w:r w:rsidR="009B3ED9" w:rsidRPr="00B9535B">
        <w:t>e</w:t>
      </w:r>
      <w:r w:rsidR="00C22FCC" w:rsidRPr="00B9535B">
        <w:t xml:space="preserve"> rasismus, xenofobii nebo potlačování lidských práv.</w:t>
      </w:r>
    </w:p>
    <w:p w14:paraId="49C3A61A" w14:textId="115CD72E" w:rsidR="009B3ED9" w:rsidRDefault="009B3ED9" w:rsidP="005E72C9">
      <w:pPr>
        <w:numPr>
          <w:ilvl w:val="0"/>
          <w:numId w:val="4"/>
        </w:numPr>
      </w:pPr>
      <w:r>
        <w:t>Pirátská delegace si z řad svých členů zvolí předsedu</w:t>
      </w:r>
      <w:r w:rsidR="0002101A">
        <w:t xml:space="preserve"> nebo předsedkyni</w:t>
      </w:r>
      <w:r>
        <w:t>. Při hlasování se přihlédne ke zkušenostem jednotlivých členů a jejich</w:t>
      </w:r>
      <w:r w:rsidR="0002101A">
        <w:t xml:space="preserve"> voličské</w:t>
      </w:r>
      <w:r>
        <w:t xml:space="preserve"> podpoře ve volbách.</w:t>
      </w:r>
    </w:p>
    <w:p w14:paraId="71C809C3" w14:textId="4B5256AB" w:rsidR="009B3ED9" w:rsidRDefault="009B3ED9" w:rsidP="005E72C9">
      <w:pPr>
        <w:numPr>
          <w:ilvl w:val="0"/>
          <w:numId w:val="4"/>
        </w:numPr>
      </w:pPr>
      <w:r>
        <w:t xml:space="preserve">Pirátská delegace se pevně postaví proti xenofobním, nacionalistickým a rasistickým </w:t>
      </w:r>
      <w:r w:rsidR="00DC34E3">
        <w:t>myšlenkám</w:t>
      </w:r>
      <w:r>
        <w:t>.</w:t>
      </w:r>
    </w:p>
    <w:p w14:paraId="222B6146" w14:textId="34C10444" w:rsidR="009B3ED9" w:rsidRDefault="009B3ED9" w:rsidP="005E72C9">
      <w:pPr>
        <w:numPr>
          <w:ilvl w:val="0"/>
          <w:numId w:val="4"/>
        </w:numPr>
      </w:pPr>
      <w:r>
        <w:t xml:space="preserve">Pirátská delegace bude koordinovat své politické aktivity s předsednictvem a </w:t>
      </w:r>
      <w:r w:rsidR="00881547">
        <w:t>R</w:t>
      </w:r>
      <w:r>
        <w:t xml:space="preserve">adou Evropské pirátské strany. Delegace </w:t>
      </w:r>
      <w:r w:rsidR="00AB5088">
        <w:t>bude zastupovat</w:t>
      </w:r>
      <w:r>
        <w:t xml:space="preserve"> všechny členy </w:t>
      </w:r>
      <w:r w:rsidR="0002101A">
        <w:t>e</w:t>
      </w:r>
      <w:r>
        <w:t xml:space="preserve">vropských </w:t>
      </w:r>
      <w:r w:rsidR="0002101A">
        <w:t>p</w:t>
      </w:r>
      <w:r>
        <w:t xml:space="preserve">irátských stran a </w:t>
      </w:r>
      <w:r w:rsidR="00AB5088">
        <w:t>brát v úvahu</w:t>
      </w:r>
      <w:r>
        <w:t xml:space="preserve"> jejich zájmy.</w:t>
      </w:r>
    </w:p>
    <w:p w14:paraId="63E540BB" w14:textId="5446554D" w:rsidR="009B3ED9" w:rsidRDefault="009B3ED9" w:rsidP="005E72C9">
      <w:pPr>
        <w:numPr>
          <w:ilvl w:val="0"/>
          <w:numId w:val="4"/>
        </w:numPr>
      </w:pPr>
      <w:r>
        <w:t xml:space="preserve">Pirátská delegace v Evropském parlamentu </w:t>
      </w:r>
      <w:r w:rsidR="00AB5088">
        <w:t xml:space="preserve">bude </w:t>
      </w:r>
      <w:r>
        <w:t>spolupra</w:t>
      </w:r>
      <w:r w:rsidR="00AB5088">
        <w:t>covat</w:t>
      </w:r>
      <w:r>
        <w:t xml:space="preserve"> se </w:t>
      </w:r>
      <w:r w:rsidR="00AB5088">
        <w:t>všemi</w:t>
      </w:r>
      <w:r>
        <w:t xml:space="preserve"> zástupci Evropské pirátské strany a její</w:t>
      </w:r>
      <w:r w:rsidR="00AB5088">
        <w:t>mi</w:t>
      </w:r>
      <w:r>
        <w:t xml:space="preserve"> členský</w:t>
      </w:r>
      <w:r w:rsidR="00AB5088">
        <w:t>mi</w:t>
      </w:r>
      <w:r>
        <w:t xml:space="preserve"> stran</w:t>
      </w:r>
      <w:r w:rsidR="00AB5088">
        <w:t>ami</w:t>
      </w:r>
      <w:r>
        <w:t xml:space="preserve"> zvolenými do </w:t>
      </w:r>
      <w:r w:rsidR="00AB5088">
        <w:t>dalších</w:t>
      </w:r>
      <w:r>
        <w:t xml:space="preserve"> </w:t>
      </w:r>
      <w:r w:rsidR="00AB5088">
        <w:t>institucí</w:t>
      </w:r>
      <w:r>
        <w:t>.</w:t>
      </w:r>
    </w:p>
    <w:p w14:paraId="6C86DC18" w14:textId="77777777" w:rsidR="005E72C9" w:rsidRDefault="005E72C9" w:rsidP="005E72C9">
      <w:pPr>
        <w:ind w:left="1068"/>
      </w:pPr>
    </w:p>
    <w:p w14:paraId="729CAB2D" w14:textId="34FEEF93" w:rsidR="0061304C" w:rsidRDefault="0061304C" w:rsidP="005E72C9">
      <w:pPr>
        <w:pStyle w:val="ListParagraph"/>
        <w:numPr>
          <w:ilvl w:val="0"/>
          <w:numId w:val="5"/>
        </w:numPr>
        <w:rPr>
          <w:b/>
          <w:bCs/>
        </w:rPr>
      </w:pPr>
      <w:r w:rsidRPr="005E72C9">
        <w:rPr>
          <w:b/>
          <w:bCs/>
        </w:rPr>
        <w:t>Transparentnost</w:t>
      </w:r>
    </w:p>
    <w:p w14:paraId="6E3E7F7A" w14:textId="77777777" w:rsidR="005E72C9" w:rsidRPr="005E72C9" w:rsidRDefault="005E72C9" w:rsidP="005E72C9">
      <w:pPr>
        <w:pStyle w:val="ListParagraph"/>
        <w:ind w:left="360"/>
        <w:rPr>
          <w:b/>
          <w:bCs/>
        </w:rPr>
      </w:pPr>
    </w:p>
    <w:p w14:paraId="69A35E6A" w14:textId="25A90C38" w:rsidR="00557021" w:rsidRDefault="001D7AE2" w:rsidP="00B9535B">
      <w:pPr>
        <w:pStyle w:val="ListParagraph"/>
        <w:numPr>
          <w:ilvl w:val="0"/>
          <w:numId w:val="2"/>
        </w:numPr>
      </w:pPr>
      <w:r>
        <w:t xml:space="preserve">Europoslanci za Piráty </w:t>
      </w:r>
      <w:r w:rsidR="00D05E58">
        <w:t xml:space="preserve">budou dodržovat etická pravidla Evropského parlamentu, jako </w:t>
      </w:r>
      <w:r w:rsidR="007C112E">
        <w:t xml:space="preserve">například </w:t>
      </w:r>
      <w:r w:rsidR="00564C91">
        <w:t xml:space="preserve">pravidla týkající se </w:t>
      </w:r>
      <w:r w:rsidR="000B2C14">
        <w:t xml:space="preserve">informací o schůzích, </w:t>
      </w:r>
      <w:r w:rsidR="00557021">
        <w:t>příjmech a darech.</w:t>
      </w:r>
    </w:p>
    <w:p w14:paraId="67DC0C7C" w14:textId="328C910F" w:rsidR="00304DAF" w:rsidRDefault="00397260" w:rsidP="00B9535B">
      <w:pPr>
        <w:pStyle w:val="ListParagraph"/>
        <w:numPr>
          <w:ilvl w:val="0"/>
          <w:numId w:val="2"/>
        </w:numPr>
      </w:pPr>
      <w:r>
        <w:t>Čl</w:t>
      </w:r>
      <w:r w:rsidR="000908CE">
        <w:t>e</w:t>
      </w:r>
      <w:r>
        <w:t xml:space="preserve">nové Pirátů budou </w:t>
      </w:r>
      <w:r w:rsidR="000908CE">
        <w:t>zveřejňovat</w:t>
      </w:r>
      <w:r w:rsidR="00304DAF">
        <w:t xml:space="preserve"> všechny </w:t>
      </w:r>
      <w:r w:rsidR="0073448D">
        <w:t>náklady</w:t>
      </w:r>
      <w:r w:rsidR="00304DAF">
        <w:t xml:space="preserve"> </w:t>
      </w:r>
      <w:r w:rsidR="0099669C" w:rsidRPr="0099669C">
        <w:t xml:space="preserve">z </w:t>
      </w:r>
      <w:r w:rsidR="0099669C">
        <w:t>p</w:t>
      </w:r>
      <w:r w:rsidR="0099669C" w:rsidRPr="0099669C">
        <w:t>říspěvku na všeobecné výdaje i příslušné faktury v jednotné podobě.</w:t>
      </w:r>
    </w:p>
    <w:p w14:paraId="5B09A2D8" w14:textId="3E54603B" w:rsidR="0073448D" w:rsidRDefault="000C4867" w:rsidP="00B9535B">
      <w:pPr>
        <w:pStyle w:val="ListParagraph"/>
        <w:numPr>
          <w:ilvl w:val="0"/>
          <w:numId w:val="2"/>
        </w:numPr>
      </w:pPr>
      <w:r>
        <w:t>Bude zveřejněn</w:t>
      </w:r>
      <w:r w:rsidR="0073448D">
        <w:t xml:space="preserve"> </w:t>
      </w:r>
      <w:r>
        <w:t>p</w:t>
      </w:r>
      <w:r w:rsidR="003D7042" w:rsidRPr="003D7042">
        <w:t>řehled všech zaměstnanců a</w:t>
      </w:r>
      <w:r w:rsidR="007C112E">
        <w:t xml:space="preserve"> smluvních</w:t>
      </w:r>
      <w:r w:rsidR="003D7042" w:rsidRPr="003D7042">
        <w:t xml:space="preserve"> dodavatelů Pirátů najatých </w:t>
      </w:r>
      <w:r>
        <w:t xml:space="preserve">jak </w:t>
      </w:r>
      <w:r w:rsidR="003D7042" w:rsidRPr="003D7042">
        <w:t>z rozpočtu na parlamentní asisten</w:t>
      </w:r>
      <w:r>
        <w:t xml:space="preserve">ty, tak </w:t>
      </w:r>
      <w:r w:rsidR="003D7042" w:rsidRPr="003D7042">
        <w:t xml:space="preserve">ze zdrojů </w:t>
      </w:r>
      <w:r w:rsidR="00B9535B">
        <w:t>s</w:t>
      </w:r>
      <w:r w:rsidR="003D7042" w:rsidRPr="003D7042">
        <w:t xml:space="preserve">kupiny. </w:t>
      </w:r>
      <w:r w:rsidR="00F941BE">
        <w:t>B</w:t>
      </w:r>
      <w:r w:rsidR="00A45E18">
        <w:t xml:space="preserve">ude zveřejněn také </w:t>
      </w:r>
      <w:r w:rsidR="00B9535B">
        <w:t>v</w:t>
      </w:r>
      <w:r w:rsidR="00CC0801">
        <w:t>šeo</w:t>
      </w:r>
      <w:r w:rsidR="00A45E18" w:rsidRPr="003D7042">
        <w:t>becný rámec pro odměňování</w:t>
      </w:r>
      <w:r w:rsidR="00006C8F">
        <w:t xml:space="preserve"> zaměstnanců</w:t>
      </w:r>
      <w:r w:rsidR="00F941BE">
        <w:t xml:space="preserve">, </w:t>
      </w:r>
      <w:r w:rsidR="00B9535B">
        <w:t>s ohledem na</w:t>
      </w:r>
      <w:r w:rsidR="00F941BE">
        <w:t xml:space="preserve"> </w:t>
      </w:r>
      <w:r w:rsidR="00591F8A">
        <w:t>respektování soukromí jednotlivců.</w:t>
      </w:r>
    </w:p>
    <w:p w14:paraId="20632C05" w14:textId="43A16B0F" w:rsidR="00591F8A" w:rsidRDefault="000E3766" w:rsidP="00B9535B">
      <w:pPr>
        <w:pStyle w:val="ListParagraph"/>
        <w:numPr>
          <w:ilvl w:val="0"/>
          <w:numId w:val="2"/>
        </w:numPr>
      </w:pPr>
      <w:r>
        <w:t xml:space="preserve">Kalendář plánovaných aktivit každého </w:t>
      </w:r>
      <w:r w:rsidR="00B9535B">
        <w:t xml:space="preserve">pirátského </w:t>
      </w:r>
      <w:r>
        <w:t>europoslance bude veřejný.</w:t>
      </w:r>
    </w:p>
    <w:p w14:paraId="54284A24" w14:textId="1F96B2A4" w:rsidR="000E3766" w:rsidRDefault="005A3F60" w:rsidP="00B9535B">
      <w:pPr>
        <w:pStyle w:val="ListParagraph"/>
        <w:numPr>
          <w:ilvl w:val="0"/>
          <w:numId w:val="2"/>
        </w:numPr>
      </w:pPr>
      <w:r>
        <w:t>Pirátská delegace bude pokračovat v</w:t>
      </w:r>
      <w:r w:rsidR="00B9535B">
        <w:t xml:space="preserve">e správě </w:t>
      </w:r>
      <w:r w:rsidR="00FA722C">
        <w:t xml:space="preserve">OpenRequestu nebo </w:t>
      </w:r>
      <w:r w:rsidR="00B9535B">
        <w:t>zavede</w:t>
      </w:r>
      <w:r w:rsidR="008F1FAF">
        <w:t xml:space="preserve"> </w:t>
      </w:r>
      <w:r w:rsidR="00DF0FD6">
        <w:t xml:space="preserve">podobný </w:t>
      </w:r>
      <w:r w:rsidR="00B9535B">
        <w:t>software</w:t>
      </w:r>
      <w:r w:rsidR="00DF0FD6">
        <w:t xml:space="preserve"> pro </w:t>
      </w:r>
      <w:r w:rsidR="00E969B6">
        <w:t>sběr zpětné vazby a přijímání žádostí o</w:t>
      </w:r>
      <w:r w:rsidR="0015274A">
        <w:t>d občanů z celé Evropy.</w:t>
      </w:r>
    </w:p>
    <w:p w14:paraId="38C66555" w14:textId="55127895" w:rsidR="00124D96" w:rsidRDefault="00124D96" w:rsidP="00B9535B">
      <w:pPr>
        <w:pStyle w:val="ListParagraph"/>
        <w:numPr>
          <w:ilvl w:val="0"/>
          <w:numId w:val="2"/>
        </w:numPr>
      </w:pPr>
      <w:r>
        <w:t>Pirátská delegace bude pravidelně informovat o své činnosti na zasedáních Rady Evropské pirátské strany a prostřednictvím svých komunikačních kanálů.</w:t>
      </w:r>
    </w:p>
    <w:p w14:paraId="4FE49333" w14:textId="4BD9F832" w:rsidR="0015274A" w:rsidRDefault="00124D96" w:rsidP="00B9535B">
      <w:pPr>
        <w:pStyle w:val="ListParagraph"/>
        <w:numPr>
          <w:ilvl w:val="0"/>
          <w:numId w:val="2"/>
        </w:numPr>
      </w:pPr>
      <w:r>
        <w:t xml:space="preserve">Pirátská delegace </w:t>
      </w:r>
      <w:r w:rsidR="00CA2FF0">
        <w:t>bude podporovat</w:t>
      </w:r>
      <w:r>
        <w:t xml:space="preserve"> transparentnost v Evropském parlamentu a </w:t>
      </w:r>
      <w:r w:rsidR="00CA2FF0">
        <w:t>usilovat</w:t>
      </w:r>
      <w:r>
        <w:t xml:space="preserve"> o to, aby všechna rozhodnutí byla přijímána na základě jmenovitého hlasování. Piráti budou zejména usilovat o to, aby </w:t>
      </w:r>
      <w:r w:rsidR="006E5B15">
        <w:t>jak všechna</w:t>
      </w:r>
      <w:r>
        <w:t xml:space="preserve"> hlasování o volených zástupcích v rámci </w:t>
      </w:r>
      <w:r w:rsidR="009D36E1">
        <w:t>instituce</w:t>
      </w:r>
      <w:r w:rsidR="006E5B15">
        <w:t>, tak všechna</w:t>
      </w:r>
      <w:r>
        <w:t xml:space="preserve"> hlasování o pravidlech </w:t>
      </w:r>
      <w:r w:rsidR="00CC2366">
        <w:t xml:space="preserve">Evropského </w:t>
      </w:r>
      <w:r w:rsidR="009D36E1">
        <w:t>p</w:t>
      </w:r>
      <w:r>
        <w:t>arlamentu byl</w:t>
      </w:r>
      <w:r w:rsidR="006E5B15">
        <w:t>a</w:t>
      </w:r>
      <w:r>
        <w:t xml:space="preserve"> prováděn</w:t>
      </w:r>
      <w:r w:rsidR="009D36E1">
        <w:t>a</w:t>
      </w:r>
      <w:r>
        <w:t xml:space="preserve"> jmenovitým hlasováním.</w:t>
      </w:r>
    </w:p>
    <w:p w14:paraId="1B99A4FB" w14:textId="77777777" w:rsidR="005E72C9" w:rsidRDefault="005E72C9" w:rsidP="005E72C9">
      <w:pPr>
        <w:pStyle w:val="ListParagraph"/>
        <w:ind w:left="1080"/>
      </w:pPr>
    </w:p>
    <w:p w14:paraId="3F11DA9D" w14:textId="34787C49" w:rsidR="009D36E1" w:rsidRPr="005E72C9" w:rsidRDefault="007C342B" w:rsidP="005E72C9">
      <w:pPr>
        <w:pStyle w:val="ListParagraph"/>
        <w:numPr>
          <w:ilvl w:val="0"/>
          <w:numId w:val="5"/>
        </w:numPr>
        <w:rPr>
          <w:b/>
          <w:bCs/>
        </w:rPr>
      </w:pPr>
      <w:r w:rsidRPr="005E72C9">
        <w:rPr>
          <w:b/>
          <w:bCs/>
        </w:rPr>
        <w:t xml:space="preserve">Organizační řád </w:t>
      </w:r>
      <w:r w:rsidR="003D35FE" w:rsidRPr="005E72C9">
        <w:rPr>
          <w:b/>
          <w:bCs/>
        </w:rPr>
        <w:t>Pirátské delegace</w:t>
      </w:r>
    </w:p>
    <w:p w14:paraId="6FEA73A1" w14:textId="0C43ED82" w:rsidR="003D35FE" w:rsidRDefault="003D35FE" w:rsidP="005E72C9">
      <w:pPr>
        <w:pStyle w:val="ListParagraph"/>
        <w:numPr>
          <w:ilvl w:val="0"/>
          <w:numId w:val="8"/>
        </w:numPr>
      </w:pPr>
      <w:r>
        <w:t>Pirátská delegace bude</w:t>
      </w:r>
      <w:r w:rsidR="00F237C3">
        <w:t xml:space="preserve"> pro svůj provoz</w:t>
      </w:r>
      <w:r>
        <w:t xml:space="preserve"> používat open-source </w:t>
      </w:r>
      <w:r w:rsidR="00F237C3">
        <w:t>software (</w:t>
      </w:r>
      <w:r w:rsidR="005E72C9">
        <w:t>s</w:t>
      </w:r>
      <w:r w:rsidR="00F237C3">
        <w:t> otevřeným zdrojovým kódem)</w:t>
      </w:r>
      <w:r w:rsidR="007B3F6F">
        <w:t xml:space="preserve">, kdykoli to bude možné. Pirátská delegace se </w:t>
      </w:r>
      <w:r w:rsidR="00A40D9A">
        <w:t xml:space="preserve">při svém provozu bude vyhýbat soukromým platformám jako </w:t>
      </w:r>
      <w:r w:rsidR="005E72C9">
        <w:t xml:space="preserve">například </w:t>
      </w:r>
      <w:r w:rsidR="00B57CB1">
        <w:t xml:space="preserve">Dokumenty </w:t>
      </w:r>
      <w:r w:rsidR="00A40D9A">
        <w:t>Google</w:t>
      </w:r>
      <w:r w:rsidR="00B57CB1">
        <w:t xml:space="preserve">. </w:t>
      </w:r>
      <w:r w:rsidR="005E72C9">
        <w:t>Jakákoli</w:t>
      </w:r>
      <w:r w:rsidR="00B57CB1">
        <w:t xml:space="preserve"> technická řešení musí respektovat soukromí svých uživatelů.</w:t>
      </w:r>
    </w:p>
    <w:p w14:paraId="37E1D664" w14:textId="77777777" w:rsidR="005E72C9" w:rsidRDefault="002B046D" w:rsidP="005E72C9">
      <w:pPr>
        <w:pStyle w:val="ListParagraph"/>
        <w:numPr>
          <w:ilvl w:val="0"/>
          <w:numId w:val="8"/>
        </w:numPr>
      </w:pPr>
      <w:r>
        <w:t xml:space="preserve">Pracovním jazykem Pirátské delegace je angličtina. </w:t>
      </w:r>
      <w:r w:rsidR="008B7FD0">
        <w:t>Piráti usilují o otevřenost a pluralitu nezávisle na národnosti.</w:t>
      </w:r>
    </w:p>
    <w:p w14:paraId="02F2C31A" w14:textId="77777777" w:rsidR="0034526A" w:rsidRDefault="00B75309" w:rsidP="0034526A">
      <w:pPr>
        <w:pStyle w:val="ListParagraph"/>
        <w:numPr>
          <w:ilvl w:val="0"/>
          <w:numId w:val="8"/>
        </w:numPr>
      </w:pPr>
      <w:r>
        <w:t>Všechny</w:t>
      </w:r>
      <w:r w:rsidR="00195745" w:rsidRPr="00195745">
        <w:t xml:space="preserve"> pracovní pozice </w:t>
      </w:r>
      <w:r>
        <w:t xml:space="preserve">budou obsazeny </w:t>
      </w:r>
      <w:r w:rsidR="00CD70A2">
        <w:t xml:space="preserve">skrze </w:t>
      </w:r>
      <w:r w:rsidR="00195745" w:rsidRPr="00195745">
        <w:t>otevřen</w:t>
      </w:r>
      <w:r w:rsidR="00CD70A2">
        <w:t>é</w:t>
      </w:r>
      <w:r w:rsidR="00195745" w:rsidRPr="00195745">
        <w:t xml:space="preserve"> </w:t>
      </w:r>
      <w:r w:rsidR="00CE2E34">
        <w:t xml:space="preserve">a férové </w:t>
      </w:r>
      <w:r w:rsidR="00CD70A2">
        <w:t>výběrové</w:t>
      </w:r>
      <w:r w:rsidR="00195745" w:rsidRPr="00195745">
        <w:t xml:space="preserve"> řízení. </w:t>
      </w:r>
      <w:r w:rsidR="001E45A0">
        <w:t>Jejich otevření</w:t>
      </w:r>
      <w:r w:rsidR="00195745" w:rsidRPr="00195745">
        <w:t xml:space="preserve"> bud</w:t>
      </w:r>
      <w:r w:rsidR="001E45A0">
        <w:t>e</w:t>
      </w:r>
      <w:r w:rsidR="00195745" w:rsidRPr="00195745">
        <w:t xml:space="preserve"> zveřejněn</w:t>
      </w:r>
      <w:r w:rsidR="001E45A0">
        <w:t>o</w:t>
      </w:r>
      <w:r w:rsidR="00195745" w:rsidRPr="00195745">
        <w:t xml:space="preserve"> v angličtině prostřednictvím komunikačních kanálů Evropské pirátské strany. </w:t>
      </w:r>
      <w:r w:rsidR="00CC196F">
        <w:t>Interní</w:t>
      </w:r>
      <w:r w:rsidR="00195745" w:rsidRPr="00195745">
        <w:t xml:space="preserve"> přesuny v rámci </w:t>
      </w:r>
      <w:r w:rsidR="005E72C9">
        <w:t>d</w:t>
      </w:r>
      <w:r w:rsidR="00CC196F">
        <w:t>elegace</w:t>
      </w:r>
      <w:r w:rsidR="00195745" w:rsidRPr="00195745">
        <w:t xml:space="preserve"> mezi dvěma rovnocennými pozicemi, prodl</w:t>
      </w:r>
      <w:r w:rsidR="00D95475">
        <w:t xml:space="preserve">užování </w:t>
      </w:r>
      <w:r w:rsidR="00195745" w:rsidRPr="00195745">
        <w:t xml:space="preserve">stávajících smluv, </w:t>
      </w:r>
      <w:r w:rsidR="004B1725">
        <w:t xml:space="preserve">zvýšení </w:t>
      </w:r>
      <w:r w:rsidR="00195745" w:rsidRPr="00195745">
        <w:t>platové tříd</w:t>
      </w:r>
      <w:r w:rsidR="004B1725">
        <w:t>y</w:t>
      </w:r>
      <w:r w:rsidR="00195745" w:rsidRPr="00195745">
        <w:t xml:space="preserve"> v rámci stejného typu </w:t>
      </w:r>
      <w:r w:rsidR="00824A62">
        <w:t>smlouvy a</w:t>
      </w:r>
      <w:r w:rsidR="00195745" w:rsidRPr="00195745">
        <w:t xml:space="preserve"> opětovné najímání zaměstnanců na pozice, které zastávali dříve, mohou být z těchto pravidel</w:t>
      </w:r>
      <w:r w:rsidR="005E72C9">
        <w:t xml:space="preserve"> </w:t>
      </w:r>
      <w:r w:rsidR="0034526A">
        <w:t>vyjmuty</w:t>
      </w:r>
      <w:r w:rsidR="00195745" w:rsidRPr="00195745">
        <w:t xml:space="preserve">, pokud </w:t>
      </w:r>
      <w:r w:rsidR="0062098E">
        <w:t>budou</w:t>
      </w:r>
      <w:r w:rsidR="00195745" w:rsidRPr="00195745">
        <w:t xml:space="preserve"> v souladu se všemi platnými parlamentními pravidly.</w:t>
      </w:r>
      <w:r w:rsidR="009C07A0">
        <w:t xml:space="preserve"> </w:t>
      </w:r>
    </w:p>
    <w:p w14:paraId="6AF70CDC" w14:textId="77777777" w:rsidR="0034526A" w:rsidRDefault="0062098E" w:rsidP="0034526A">
      <w:pPr>
        <w:pStyle w:val="ListParagraph"/>
        <w:numPr>
          <w:ilvl w:val="0"/>
          <w:numId w:val="8"/>
        </w:numPr>
      </w:pPr>
      <w:r>
        <w:t xml:space="preserve">Pirátská delegace </w:t>
      </w:r>
      <w:r w:rsidR="00002659">
        <w:t>bude považovat</w:t>
      </w:r>
      <w:r>
        <w:t xml:space="preserve"> předchozí zkušenosti</w:t>
      </w:r>
      <w:r w:rsidR="00002659">
        <w:t xml:space="preserve"> s prací pro Pirátskou delegaci za </w:t>
      </w:r>
      <w:r w:rsidR="00F95925">
        <w:t>výhodu v</w:t>
      </w:r>
      <w:r w:rsidR="00A31581">
        <w:t xml:space="preserve"> přijímacím řízení. </w:t>
      </w:r>
      <w:r w:rsidR="00D8637F">
        <w:t xml:space="preserve">Piráti </w:t>
      </w:r>
      <w:r w:rsidR="00AF232A">
        <w:t>rezolutně</w:t>
      </w:r>
      <w:r w:rsidR="00541547">
        <w:t xml:space="preserve"> odmítají nepotismus a klientelismus v jakékoli podobě. </w:t>
      </w:r>
    </w:p>
    <w:p w14:paraId="5AA6D8EC" w14:textId="77777777" w:rsidR="0034526A" w:rsidRDefault="00541547" w:rsidP="0034526A">
      <w:pPr>
        <w:pStyle w:val="ListParagraph"/>
        <w:numPr>
          <w:ilvl w:val="0"/>
          <w:numId w:val="8"/>
        </w:numPr>
      </w:pPr>
      <w:r>
        <w:t xml:space="preserve">Pirátská delegace </w:t>
      </w:r>
      <w:r w:rsidR="00497105">
        <w:t xml:space="preserve">bude usilovat o </w:t>
      </w:r>
      <w:r w:rsidR="009E1021">
        <w:t xml:space="preserve">to být progresivním zaměstnavatelem </w:t>
      </w:r>
      <w:r w:rsidR="00F10411">
        <w:t>implementováním moderních metod organizace práce</w:t>
      </w:r>
      <w:r w:rsidR="009E219A">
        <w:t xml:space="preserve"> jako například možnost práce na dálku, flexibilní pracovní </w:t>
      </w:r>
      <w:r w:rsidR="00C42868">
        <w:t>doba</w:t>
      </w:r>
      <w:r w:rsidR="009E219A">
        <w:t xml:space="preserve"> </w:t>
      </w:r>
      <w:r w:rsidR="00C42868">
        <w:t>nebo částečn</w:t>
      </w:r>
      <w:r w:rsidR="0034526A">
        <w:t>é</w:t>
      </w:r>
      <w:r w:rsidR="00C42868">
        <w:t xml:space="preserve"> úvazk</w:t>
      </w:r>
      <w:r w:rsidR="0034526A">
        <w:t>y</w:t>
      </w:r>
      <w:r w:rsidR="00C42868">
        <w:t>.</w:t>
      </w:r>
    </w:p>
    <w:p w14:paraId="4029C32A" w14:textId="77777777" w:rsidR="0034526A" w:rsidRDefault="002D2954" w:rsidP="0034526A">
      <w:pPr>
        <w:pStyle w:val="ListParagraph"/>
        <w:numPr>
          <w:ilvl w:val="0"/>
          <w:numId w:val="8"/>
        </w:numPr>
      </w:pPr>
      <w:r>
        <w:t xml:space="preserve">Pirátská delegace a její členové </w:t>
      </w:r>
      <w:r w:rsidR="007A2134">
        <w:t>do svých kanceláří</w:t>
      </w:r>
      <w:r w:rsidR="00596E28">
        <w:t xml:space="preserve"> odmítnou přijímat neplacené stážisty</w:t>
      </w:r>
      <w:r w:rsidR="007A2134">
        <w:t>.</w:t>
      </w:r>
    </w:p>
    <w:p w14:paraId="3B3F57DA" w14:textId="77777777" w:rsidR="0034526A" w:rsidRDefault="007A2134" w:rsidP="0034526A">
      <w:pPr>
        <w:pStyle w:val="ListParagraph"/>
        <w:numPr>
          <w:ilvl w:val="0"/>
          <w:numId w:val="8"/>
        </w:numPr>
      </w:pPr>
      <w:r>
        <w:t xml:space="preserve">Pirátská delegace bude </w:t>
      </w:r>
      <w:r w:rsidR="0034526A">
        <w:t>spravovat</w:t>
      </w:r>
      <w:r w:rsidR="007B7062">
        <w:t xml:space="preserve"> celoevropskou síť dobrovolníků, kteří mohou přispět </w:t>
      </w:r>
      <w:r w:rsidR="00250D58">
        <w:t>cenným</w:t>
      </w:r>
      <w:r w:rsidR="0033058C">
        <w:t xml:space="preserve">i připomínkami a podporovat práci </w:t>
      </w:r>
      <w:r w:rsidR="0034526A">
        <w:t>d</w:t>
      </w:r>
      <w:r w:rsidR="0033058C">
        <w:t>elegace.</w:t>
      </w:r>
    </w:p>
    <w:p w14:paraId="186C86C4" w14:textId="77777777" w:rsidR="0034526A" w:rsidRDefault="0033058C" w:rsidP="0034526A">
      <w:pPr>
        <w:pStyle w:val="ListParagraph"/>
        <w:numPr>
          <w:ilvl w:val="0"/>
          <w:numId w:val="8"/>
        </w:numPr>
      </w:pPr>
      <w:r>
        <w:t xml:space="preserve">Piráti se </w:t>
      </w:r>
      <w:r w:rsidR="00AF232A">
        <w:t>důrazně</w:t>
      </w:r>
      <w:r w:rsidR="00C14567">
        <w:t xml:space="preserve"> staví proti obtěžování v jakékoli podobě. Piráti </w:t>
      </w:r>
      <w:r w:rsidR="00CE4A3A">
        <w:t xml:space="preserve">odmítají </w:t>
      </w:r>
      <w:r w:rsidR="007E0454">
        <w:t xml:space="preserve">jakoukoli formu diskriminace založenou na pohlaví, rase, barvě pleti, </w:t>
      </w:r>
      <w:r w:rsidR="00D667C6">
        <w:t xml:space="preserve">etnickému nebo sociálnímu původu, genetickým rysům, jazyku, náboženství nebo vyznání, politickému nebo jakémukoli jinému názoru, příslušenství k národnostní menšině, </w:t>
      </w:r>
      <w:r w:rsidR="00F10084" w:rsidRPr="0034526A">
        <w:t>majetku</w:t>
      </w:r>
      <w:r w:rsidR="00D667C6" w:rsidRPr="0034526A">
        <w:t xml:space="preserve">, </w:t>
      </w:r>
      <w:r w:rsidR="001D2096" w:rsidRPr="0034526A">
        <w:t xml:space="preserve">narození, </w:t>
      </w:r>
      <w:r w:rsidR="00F10084" w:rsidRPr="0034526A">
        <w:t xml:space="preserve">zdravotnímu </w:t>
      </w:r>
      <w:r w:rsidR="00650E61" w:rsidRPr="0034526A">
        <w:t>postižení,</w:t>
      </w:r>
      <w:r w:rsidR="00650E61">
        <w:t xml:space="preserve"> věku nebo sexuální orientaci.</w:t>
      </w:r>
    </w:p>
    <w:p w14:paraId="137AE173" w14:textId="69987279" w:rsidR="00650E61" w:rsidRDefault="00650E61" w:rsidP="0034526A">
      <w:pPr>
        <w:pStyle w:val="ListParagraph"/>
        <w:numPr>
          <w:ilvl w:val="0"/>
          <w:numId w:val="8"/>
        </w:numPr>
      </w:pPr>
      <w:r>
        <w:t xml:space="preserve">Pirátská delegace </w:t>
      </w:r>
      <w:r w:rsidR="00E241ED">
        <w:t xml:space="preserve">může v budoucnu přijmout další pravidla a směrnice </w:t>
      </w:r>
      <w:r w:rsidR="005F08FD">
        <w:t xml:space="preserve">pro </w:t>
      </w:r>
      <w:r w:rsidR="00483E65">
        <w:t xml:space="preserve">své </w:t>
      </w:r>
      <w:r w:rsidR="005F08FD">
        <w:t>fungování.</w:t>
      </w:r>
    </w:p>
    <w:sectPr w:rsidR="0065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F6A"/>
    <w:multiLevelType w:val="multilevel"/>
    <w:tmpl w:val="4FF6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503D"/>
    <w:multiLevelType w:val="hybridMultilevel"/>
    <w:tmpl w:val="0062F79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47101"/>
    <w:multiLevelType w:val="multilevel"/>
    <w:tmpl w:val="5BD0B2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4C9A7DD6"/>
    <w:multiLevelType w:val="multilevel"/>
    <w:tmpl w:val="A2484B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D4D47BB"/>
    <w:multiLevelType w:val="hybridMultilevel"/>
    <w:tmpl w:val="EA649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37414"/>
    <w:multiLevelType w:val="hybridMultilevel"/>
    <w:tmpl w:val="E66A19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A046E"/>
    <w:multiLevelType w:val="hybridMultilevel"/>
    <w:tmpl w:val="346C7118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D28C7"/>
    <w:multiLevelType w:val="hybridMultilevel"/>
    <w:tmpl w:val="C2303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1006">
    <w:abstractNumId w:val="0"/>
  </w:num>
  <w:num w:numId="2" w16cid:durableId="330377647">
    <w:abstractNumId w:val="5"/>
  </w:num>
  <w:num w:numId="3" w16cid:durableId="124852998">
    <w:abstractNumId w:val="4"/>
  </w:num>
  <w:num w:numId="4" w16cid:durableId="321927576">
    <w:abstractNumId w:val="2"/>
  </w:num>
  <w:num w:numId="5" w16cid:durableId="1116565231">
    <w:abstractNumId w:val="1"/>
  </w:num>
  <w:num w:numId="6" w16cid:durableId="1681198703">
    <w:abstractNumId w:val="7"/>
  </w:num>
  <w:num w:numId="7" w16cid:durableId="2138377309">
    <w:abstractNumId w:val="6"/>
  </w:num>
  <w:num w:numId="8" w16cid:durableId="1262682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3E"/>
    <w:rsid w:val="00002659"/>
    <w:rsid w:val="00006C8F"/>
    <w:rsid w:val="0002101A"/>
    <w:rsid w:val="00087A6C"/>
    <w:rsid w:val="000908CE"/>
    <w:rsid w:val="000A52DC"/>
    <w:rsid w:val="000B072E"/>
    <w:rsid w:val="000B2C14"/>
    <w:rsid w:val="000C4867"/>
    <w:rsid w:val="000E3766"/>
    <w:rsid w:val="00124D96"/>
    <w:rsid w:val="0015274A"/>
    <w:rsid w:val="00195745"/>
    <w:rsid w:val="001D2096"/>
    <w:rsid w:val="001D7AE2"/>
    <w:rsid w:val="001E45A0"/>
    <w:rsid w:val="00250D58"/>
    <w:rsid w:val="002B046D"/>
    <w:rsid w:val="002D2954"/>
    <w:rsid w:val="00304DAF"/>
    <w:rsid w:val="0031345E"/>
    <w:rsid w:val="0033058C"/>
    <w:rsid w:val="0034526A"/>
    <w:rsid w:val="00397260"/>
    <w:rsid w:val="003D35FE"/>
    <w:rsid w:val="003D7042"/>
    <w:rsid w:val="003D7B47"/>
    <w:rsid w:val="00470EB7"/>
    <w:rsid w:val="00483E65"/>
    <w:rsid w:val="00497105"/>
    <w:rsid w:val="004B1725"/>
    <w:rsid w:val="00541547"/>
    <w:rsid w:val="005473E9"/>
    <w:rsid w:val="00557021"/>
    <w:rsid w:val="00563C86"/>
    <w:rsid w:val="00564C91"/>
    <w:rsid w:val="00591F8A"/>
    <w:rsid w:val="00596E28"/>
    <w:rsid w:val="005A3F60"/>
    <w:rsid w:val="005B323E"/>
    <w:rsid w:val="005E72C9"/>
    <w:rsid w:val="005F08FD"/>
    <w:rsid w:val="005F3CA1"/>
    <w:rsid w:val="0061304C"/>
    <w:rsid w:val="0062098E"/>
    <w:rsid w:val="00650E61"/>
    <w:rsid w:val="00682928"/>
    <w:rsid w:val="006E5B15"/>
    <w:rsid w:val="0073448D"/>
    <w:rsid w:val="007A2134"/>
    <w:rsid w:val="007B3F6F"/>
    <w:rsid w:val="007B7062"/>
    <w:rsid w:val="007C112E"/>
    <w:rsid w:val="007C342B"/>
    <w:rsid w:val="007E0454"/>
    <w:rsid w:val="007F166D"/>
    <w:rsid w:val="00813E3D"/>
    <w:rsid w:val="00824A62"/>
    <w:rsid w:val="00881547"/>
    <w:rsid w:val="008B7FD0"/>
    <w:rsid w:val="008E3643"/>
    <w:rsid w:val="008F1FAF"/>
    <w:rsid w:val="00915273"/>
    <w:rsid w:val="0099669C"/>
    <w:rsid w:val="009B3ED9"/>
    <w:rsid w:val="009C07A0"/>
    <w:rsid w:val="009D36E1"/>
    <w:rsid w:val="009E1021"/>
    <w:rsid w:val="009E219A"/>
    <w:rsid w:val="00A31581"/>
    <w:rsid w:val="00A40D9A"/>
    <w:rsid w:val="00A45E18"/>
    <w:rsid w:val="00A86E2E"/>
    <w:rsid w:val="00AB5088"/>
    <w:rsid w:val="00AD7A93"/>
    <w:rsid w:val="00AF232A"/>
    <w:rsid w:val="00B57CB1"/>
    <w:rsid w:val="00B75309"/>
    <w:rsid w:val="00B9535B"/>
    <w:rsid w:val="00BB24F0"/>
    <w:rsid w:val="00BD7906"/>
    <w:rsid w:val="00C14567"/>
    <w:rsid w:val="00C22FCC"/>
    <w:rsid w:val="00C42868"/>
    <w:rsid w:val="00C861B8"/>
    <w:rsid w:val="00CA2FF0"/>
    <w:rsid w:val="00CC0801"/>
    <w:rsid w:val="00CC196F"/>
    <w:rsid w:val="00CC2366"/>
    <w:rsid w:val="00CD70A2"/>
    <w:rsid w:val="00CE2E34"/>
    <w:rsid w:val="00CE4A3A"/>
    <w:rsid w:val="00D05E58"/>
    <w:rsid w:val="00D249AD"/>
    <w:rsid w:val="00D3172C"/>
    <w:rsid w:val="00D667C6"/>
    <w:rsid w:val="00D8637F"/>
    <w:rsid w:val="00D95475"/>
    <w:rsid w:val="00DC34E3"/>
    <w:rsid w:val="00DF0FD6"/>
    <w:rsid w:val="00E241ED"/>
    <w:rsid w:val="00E44C22"/>
    <w:rsid w:val="00E969B6"/>
    <w:rsid w:val="00F10084"/>
    <w:rsid w:val="00F10411"/>
    <w:rsid w:val="00F237C3"/>
    <w:rsid w:val="00F575DE"/>
    <w:rsid w:val="00F941BE"/>
    <w:rsid w:val="00F95925"/>
    <w:rsid w:val="00FA722C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325D"/>
  <w15:chartTrackingRefBased/>
  <w15:docId w15:val="{ED424D4C-2E0A-4B7C-99DA-1B947E4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23E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B3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Kneblová</dc:creator>
  <cp:keywords/>
  <dc:description/>
  <cp:lastModifiedBy>Barbora Kneblová</cp:lastModifiedBy>
  <cp:revision>2</cp:revision>
  <dcterms:created xsi:type="dcterms:W3CDTF">2023-08-13T01:31:00Z</dcterms:created>
  <dcterms:modified xsi:type="dcterms:W3CDTF">2023-08-13T01:31:00Z</dcterms:modified>
</cp:coreProperties>
</file>