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C09B7" w14:textId="16F55F91" w:rsidR="00C643E4" w:rsidRDefault="00C643E4">
      <w:pPr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Dodatek č. 1 ke</w:t>
      </w:r>
    </w:p>
    <w:p w14:paraId="23C7D30A" w14:textId="22C44A8E" w:rsidR="003E306A" w:rsidRDefault="00C643E4">
      <w:pPr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Smlouvě</w:t>
      </w:r>
      <w:r w:rsidR="00C919D3">
        <w:rPr>
          <w:rFonts w:ascii="Times New Roman" w:eastAsia="Times New Roman" w:hAnsi="Times New Roman" w:cs="Times New Roman"/>
          <w:b/>
          <w:sz w:val="36"/>
          <w:szCs w:val="36"/>
        </w:rPr>
        <w:t xml:space="preserve"> o koalici pro volby do Zastupitelstva města Telče</w:t>
      </w:r>
    </w:p>
    <w:p w14:paraId="43F7DB28" w14:textId="35C59EF3" w:rsidR="003E306A" w:rsidRDefault="00C919D3">
      <w:pPr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v roce 2022</w:t>
      </w:r>
    </w:p>
    <w:p w14:paraId="169F7409" w14:textId="77777777" w:rsidR="003E306A" w:rsidRPr="00F15BD5" w:rsidRDefault="00C919D3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0FAAC0FD" w14:textId="6BDAB02D" w:rsidR="003E306A" w:rsidRDefault="00C919D3" w:rsidP="00F15BD5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Koaliční strany:</w:t>
      </w:r>
    </w:p>
    <w:p w14:paraId="3FA59A2B" w14:textId="77777777" w:rsidR="00F15BD5" w:rsidRPr="00F15BD5" w:rsidRDefault="00F15BD5" w:rsidP="00F15BD5">
      <w:pPr>
        <w:spacing w:after="120"/>
        <w:jc w:val="center"/>
        <w:rPr>
          <w:rFonts w:ascii="Times New Roman" w:eastAsia="Times New Roman" w:hAnsi="Times New Roman" w:cs="Times New Roman"/>
          <w:b/>
        </w:rPr>
      </w:pPr>
    </w:p>
    <w:p w14:paraId="24BA6AE0" w14:textId="77777777" w:rsidR="003E306A" w:rsidRDefault="00C919D3">
      <w:pPr>
        <w:spacing w:after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Strana zelených, ZO Telč /</w:t>
      </w:r>
      <w:r>
        <w:rPr>
          <w:rFonts w:ascii="Times New Roman" w:eastAsia="Times New Roman" w:hAnsi="Times New Roman" w:cs="Times New Roman"/>
        </w:rPr>
        <w:t>dále jen SZ/</w:t>
      </w:r>
    </w:p>
    <w:p w14:paraId="1EA2D95C" w14:textId="2F6FA033" w:rsidR="003E306A" w:rsidRDefault="00C919D3">
      <w:pPr>
        <w:spacing w:after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sídlem: nám. W. Churc</w:t>
      </w:r>
      <w:r w:rsidR="00F15BD5">
        <w:rPr>
          <w:rFonts w:ascii="Times New Roman" w:eastAsia="Times New Roman" w:hAnsi="Times New Roman" w:cs="Times New Roman"/>
        </w:rPr>
        <w:t>hilla 1800/2, 130 00 Praha 3 - Ž</w:t>
      </w:r>
      <w:r>
        <w:rPr>
          <w:rFonts w:ascii="Times New Roman" w:eastAsia="Times New Roman" w:hAnsi="Times New Roman" w:cs="Times New Roman"/>
        </w:rPr>
        <w:t>ižkov</w:t>
      </w:r>
    </w:p>
    <w:p w14:paraId="68796AEC" w14:textId="77777777" w:rsidR="003E306A" w:rsidRDefault="00C919D3">
      <w:pPr>
        <w:spacing w:after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IČ: 00409740</w:t>
      </w:r>
    </w:p>
    <w:p w14:paraId="572A12A4" w14:textId="77777777" w:rsidR="009D4000" w:rsidRDefault="00C919D3" w:rsidP="009D4000">
      <w:pPr>
        <w:shd w:val="clear" w:color="auto" w:fill="FFFFFF"/>
        <w:spacing w:after="120"/>
        <w:jc w:val="center"/>
      </w:pPr>
      <w:r>
        <w:rPr>
          <w:rFonts w:ascii="Times New Roman" w:eastAsia="Times New Roman" w:hAnsi="Times New Roman" w:cs="Times New Roman"/>
        </w:rPr>
        <w:t xml:space="preserve">zastoupená: </w:t>
      </w:r>
      <w:r w:rsidR="009D4000">
        <w:rPr>
          <w:rFonts w:ascii="Times New Roman" w:eastAsia="Times New Roman" w:hAnsi="Times New Roman" w:cs="Times New Roman"/>
        </w:rPr>
        <w:t>Lukášem Polákem, předsedou Základní organizace Strany zelených Telč</w:t>
      </w:r>
    </w:p>
    <w:p w14:paraId="6704CFF0" w14:textId="61A6CD97" w:rsidR="003E306A" w:rsidRDefault="003E306A" w:rsidP="00F15BD5">
      <w:pPr>
        <w:spacing w:after="120"/>
        <w:jc w:val="center"/>
        <w:rPr>
          <w:rFonts w:ascii="Times New Roman" w:eastAsia="Times New Roman" w:hAnsi="Times New Roman" w:cs="Times New Roman"/>
        </w:rPr>
      </w:pPr>
    </w:p>
    <w:p w14:paraId="20ECB2B8" w14:textId="20F1F5C9" w:rsidR="003E306A" w:rsidRDefault="00C919D3" w:rsidP="00F15BD5">
      <w:pPr>
        <w:spacing w:after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</w:t>
      </w:r>
    </w:p>
    <w:p w14:paraId="3390F9B0" w14:textId="77777777" w:rsidR="003E306A" w:rsidRDefault="00C919D3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Česká pirátská strana, MS </w:t>
      </w:r>
      <w:proofErr w:type="spellStart"/>
      <w:r>
        <w:rPr>
          <w:rFonts w:ascii="Times New Roman" w:eastAsia="Times New Roman" w:hAnsi="Times New Roman" w:cs="Times New Roman"/>
          <w:b/>
        </w:rPr>
        <w:t>Telčsko</w:t>
      </w:r>
      <w:proofErr w:type="spellEnd"/>
    </w:p>
    <w:p w14:paraId="5BC79B4B" w14:textId="77777777" w:rsidR="003E306A" w:rsidRDefault="00C919D3">
      <w:pPr>
        <w:spacing w:after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/dále jen Piráti/</w:t>
      </w:r>
    </w:p>
    <w:p w14:paraId="139D7B98" w14:textId="77777777" w:rsidR="003E306A" w:rsidRDefault="00C919D3">
      <w:pPr>
        <w:spacing w:after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 sídlem: </w:t>
      </w:r>
    </w:p>
    <w:p w14:paraId="1B9B268D" w14:textId="77777777" w:rsidR="003E306A" w:rsidRDefault="00C919D3">
      <w:pPr>
        <w:spacing w:after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IČ: 71339698</w:t>
      </w:r>
    </w:p>
    <w:p w14:paraId="2A22A8C5" w14:textId="77777777" w:rsidR="003E306A" w:rsidRDefault="00C919D3">
      <w:pPr>
        <w:spacing w:after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zastoupená: Janem </w:t>
      </w:r>
      <w:proofErr w:type="spellStart"/>
      <w:r>
        <w:rPr>
          <w:rFonts w:ascii="Times New Roman" w:eastAsia="Times New Roman" w:hAnsi="Times New Roman" w:cs="Times New Roman"/>
        </w:rPr>
        <w:t>Pošvářem</w:t>
      </w:r>
      <w:proofErr w:type="spellEnd"/>
      <w:r>
        <w:rPr>
          <w:rFonts w:ascii="Times New Roman" w:eastAsia="Times New Roman" w:hAnsi="Times New Roman" w:cs="Times New Roman"/>
        </w:rPr>
        <w:t>, předsedou Krajského sdružení Vysočina</w:t>
      </w:r>
    </w:p>
    <w:p w14:paraId="0EB1543A" w14:textId="77777777" w:rsidR="003E306A" w:rsidRDefault="00C919D3">
      <w:pPr>
        <w:spacing w:after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3F8F390" w14:textId="2CE54E36" w:rsidR="003E306A" w:rsidRDefault="00C919D3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I. </w:t>
      </w:r>
    </w:p>
    <w:p w14:paraId="40A4A185" w14:textId="792FD627" w:rsidR="003E306A" w:rsidRDefault="00C643E4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</w:rPr>
        <w:tab/>
        <w:t>Tímto dodatkem č. 1 ke Smlouvě o koalici pro volby do Zastupitelstva města Telče v roce 2022 ze dne</w:t>
      </w:r>
      <w:r w:rsidR="009D4000">
        <w:rPr>
          <w:rFonts w:ascii="Times New Roman" w:eastAsia="Times New Roman" w:hAnsi="Times New Roman" w:cs="Times New Roman"/>
        </w:rPr>
        <w:t xml:space="preserve"> 31. 3. 2022</w:t>
      </w:r>
      <w:r w:rsidRPr="00463F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 doplňuje čl. III odst. 1 Smlouvy o odstavec:</w:t>
      </w:r>
    </w:p>
    <w:p w14:paraId="2F707201" w14:textId="1F205E11" w:rsidR="00C643E4" w:rsidRPr="00463F14" w:rsidRDefault="00C643E4" w:rsidP="00463F14">
      <w:pPr>
        <w:spacing w:after="120"/>
        <w:ind w:left="720"/>
        <w:jc w:val="both"/>
        <w:rPr>
          <w:rFonts w:ascii="Times New Roman" w:eastAsia="Times New Roman" w:hAnsi="Times New Roman" w:cs="Times New Roman"/>
          <w:i/>
        </w:rPr>
      </w:pPr>
      <w:r w:rsidRPr="00463F14">
        <w:rPr>
          <w:rFonts w:ascii="Times New Roman" w:eastAsia="Times New Roman" w:hAnsi="Times New Roman" w:cs="Times New Roman"/>
          <w:i/>
        </w:rPr>
        <w:t>Koaliční strany se dohodly, že kandidáti budou nominováni na kandidátku v poměru 1</w:t>
      </w:r>
      <w:r w:rsidR="00463F14" w:rsidRPr="00463F14"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 w:rsidR="00463F14" w:rsidRPr="00463F14">
        <w:rPr>
          <w:rFonts w:ascii="Times New Roman" w:eastAsia="Times New Roman" w:hAnsi="Times New Roman" w:cs="Times New Roman"/>
          <w:i/>
        </w:rPr>
        <w:t xml:space="preserve">Piráti </w:t>
      </w:r>
      <w:r w:rsidRPr="00463F14">
        <w:rPr>
          <w:rFonts w:ascii="Times New Roman" w:eastAsia="Times New Roman" w:hAnsi="Times New Roman" w:cs="Times New Roman"/>
          <w:i/>
        </w:rPr>
        <w:t>:</w:t>
      </w:r>
      <w:r w:rsidR="00463F14" w:rsidRPr="00463F14">
        <w:rPr>
          <w:rFonts w:ascii="Times New Roman" w:eastAsia="Times New Roman" w:hAnsi="Times New Roman" w:cs="Times New Roman"/>
          <w:i/>
        </w:rPr>
        <w:t xml:space="preserve"> </w:t>
      </w:r>
      <w:r w:rsidRPr="00463F14">
        <w:rPr>
          <w:rFonts w:ascii="Times New Roman" w:eastAsia="Times New Roman" w:hAnsi="Times New Roman" w:cs="Times New Roman"/>
          <w:i/>
        </w:rPr>
        <w:t>1</w:t>
      </w:r>
      <w:r w:rsidR="00463F14" w:rsidRPr="00463F14">
        <w:rPr>
          <w:rFonts w:ascii="Times New Roman" w:eastAsia="Times New Roman" w:hAnsi="Times New Roman" w:cs="Times New Roman"/>
          <w:i/>
        </w:rPr>
        <w:t xml:space="preserve"> SZ</w:t>
      </w:r>
      <w:proofErr w:type="gramEnd"/>
      <w:r w:rsidR="00463F14" w:rsidRPr="00463F14">
        <w:rPr>
          <w:rFonts w:ascii="Times New Roman" w:eastAsia="Times New Roman" w:hAnsi="Times New Roman" w:cs="Times New Roman"/>
          <w:i/>
        </w:rPr>
        <w:t xml:space="preserve"> a kandidáti stran se budou </w:t>
      </w:r>
      <w:r w:rsidR="00463F14">
        <w:rPr>
          <w:rFonts w:ascii="Times New Roman" w:eastAsia="Times New Roman" w:hAnsi="Times New Roman" w:cs="Times New Roman"/>
          <w:i/>
        </w:rPr>
        <w:t xml:space="preserve">na kandidátce </w:t>
      </w:r>
      <w:r w:rsidR="009D4000">
        <w:rPr>
          <w:rFonts w:ascii="Times New Roman" w:eastAsia="Times New Roman" w:hAnsi="Times New Roman" w:cs="Times New Roman"/>
          <w:i/>
        </w:rPr>
        <w:t>střídat až</w:t>
      </w:r>
      <w:r w:rsidR="00463F14">
        <w:rPr>
          <w:rFonts w:ascii="Times New Roman" w:eastAsia="Times New Roman" w:hAnsi="Times New Roman" w:cs="Times New Roman"/>
          <w:i/>
        </w:rPr>
        <w:t xml:space="preserve"> </w:t>
      </w:r>
      <w:r w:rsidR="00463F14" w:rsidRPr="00463F14">
        <w:rPr>
          <w:rFonts w:ascii="Times New Roman" w:eastAsia="Times New Roman" w:hAnsi="Times New Roman" w:cs="Times New Roman"/>
          <w:i/>
        </w:rPr>
        <w:t xml:space="preserve">do naplnění kandidátní listiny. </w:t>
      </w:r>
      <w:r w:rsidR="008B5B51">
        <w:rPr>
          <w:rFonts w:ascii="Times New Roman" w:eastAsia="Times New Roman" w:hAnsi="Times New Roman" w:cs="Times New Roman"/>
          <w:i/>
        </w:rPr>
        <w:t>Lídr kandidátky je s</w:t>
      </w:r>
      <w:r w:rsidR="009D4000">
        <w:rPr>
          <w:rFonts w:ascii="Times New Roman" w:eastAsia="Times New Roman" w:hAnsi="Times New Roman" w:cs="Times New Roman"/>
          <w:i/>
        </w:rPr>
        <w:t>polečný pro obě koaliční strany, střídání kandidátních stran začíná od 2. místa kandidátky, které obsadí Piráti.</w:t>
      </w:r>
    </w:p>
    <w:p w14:paraId="4F06BD1B" w14:textId="77777777" w:rsidR="00463F14" w:rsidRDefault="00463F14">
      <w:pPr>
        <w:spacing w:after="120"/>
        <w:jc w:val="both"/>
        <w:rPr>
          <w:rFonts w:ascii="Times New Roman" w:eastAsia="Times New Roman" w:hAnsi="Times New Roman" w:cs="Times New Roman"/>
        </w:rPr>
      </w:pPr>
    </w:p>
    <w:p w14:paraId="5091905F" w14:textId="11BFB660" w:rsidR="00463F14" w:rsidRDefault="00463F14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  <w:t xml:space="preserve">Nově tedy čl. III odst. 1. Smlouvy o koalici pro volby do Zastupitelstva města Telče v roce 2022 ze dne </w:t>
      </w:r>
      <w:r w:rsidR="009D4000">
        <w:rPr>
          <w:rFonts w:ascii="Times New Roman" w:eastAsia="Times New Roman" w:hAnsi="Times New Roman" w:cs="Times New Roman"/>
        </w:rPr>
        <w:t>31. 3. 2022</w:t>
      </w:r>
      <w:r w:rsidR="009D400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bude znít. </w:t>
      </w:r>
    </w:p>
    <w:p w14:paraId="5DB1CC92" w14:textId="6D846847" w:rsidR="003E306A" w:rsidRDefault="00C919D3">
      <w:pPr>
        <w:spacing w:after="12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Společná kandidátka bude tvořena dohodou z nezávislých kandidátů a členů a příznivců koaličních stran. Volební štáb bude tvořen jednotlivými kandidáty. Volební štáb také vybere volebního zmocněnce a jeho náhradníka.</w:t>
      </w:r>
      <w:r w:rsidR="00463F14">
        <w:rPr>
          <w:rFonts w:ascii="Times New Roman" w:eastAsia="Times New Roman" w:hAnsi="Times New Roman" w:cs="Times New Roman"/>
        </w:rPr>
        <w:t xml:space="preserve"> </w:t>
      </w:r>
    </w:p>
    <w:p w14:paraId="0B8EC0D5" w14:textId="37C5722A" w:rsidR="00463F14" w:rsidRDefault="00463F14" w:rsidP="00463F14">
      <w:pPr>
        <w:spacing w:after="12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Koaliční strany se dohodly, že kandidáti budou nominováni na kandidátku v poměru 1 Piráti : 1 SZ a kandidáti stran se budou na kandidátce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střídat až do naplnění kandidátní listiny. </w:t>
      </w:r>
      <w:r w:rsidR="008B5B51" w:rsidRPr="008B5B51">
        <w:rPr>
          <w:rFonts w:ascii="Times New Roman" w:eastAsia="Times New Roman" w:hAnsi="Times New Roman" w:cs="Times New Roman"/>
        </w:rPr>
        <w:t>Lídr kandidátky je společný pro obě koal</w:t>
      </w:r>
      <w:r w:rsidR="00480103">
        <w:rPr>
          <w:rFonts w:ascii="Times New Roman" w:eastAsia="Times New Roman" w:hAnsi="Times New Roman" w:cs="Times New Roman"/>
        </w:rPr>
        <w:t xml:space="preserve">iční strany, střídání kandidátních stran začíná od 2. místa kandidátky, které obsadí Piráti. </w:t>
      </w:r>
    </w:p>
    <w:p w14:paraId="4E952149" w14:textId="77777777" w:rsidR="00463F14" w:rsidRDefault="00463F14" w:rsidP="00463F14">
      <w:pPr>
        <w:spacing w:after="120"/>
        <w:jc w:val="both"/>
        <w:rPr>
          <w:rFonts w:ascii="Times New Roman" w:eastAsia="Times New Roman" w:hAnsi="Times New Roman" w:cs="Times New Roman"/>
        </w:rPr>
      </w:pPr>
    </w:p>
    <w:p w14:paraId="76880DD6" w14:textId="240C881E" w:rsidR="003E306A" w:rsidRPr="00463F14" w:rsidRDefault="00463F14" w:rsidP="00463F14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  <w:t xml:space="preserve">Ostatní ustanovení Smlouvy o koalici pro volby do Zastupitelstva města Telče v roce 2022 ze dne </w:t>
      </w:r>
      <w:r w:rsidR="009D4000">
        <w:rPr>
          <w:rFonts w:ascii="Times New Roman" w:eastAsia="Times New Roman" w:hAnsi="Times New Roman" w:cs="Times New Roman"/>
        </w:rPr>
        <w:t>31. 3. 2022</w:t>
      </w:r>
      <w:r w:rsidR="009D400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 nemění a zůstávají v platnosti.</w:t>
      </w:r>
    </w:p>
    <w:p w14:paraId="5C87D01D" w14:textId="02BBB326" w:rsidR="003E306A" w:rsidRDefault="00C919D3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II. </w:t>
      </w:r>
    </w:p>
    <w:p w14:paraId="6147CEA9" w14:textId="2B1F7285" w:rsidR="003E306A" w:rsidRDefault="00C919D3">
      <w:pPr>
        <w:spacing w:after="12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a)     </w:t>
      </w:r>
      <w:r w:rsidR="00463F14">
        <w:rPr>
          <w:rFonts w:ascii="Times New Roman" w:eastAsia="Times New Roman" w:hAnsi="Times New Roman" w:cs="Times New Roman"/>
        </w:rPr>
        <w:t xml:space="preserve">Tento Dodatek č. 1 Smlouvě o koalici pro volby do Zastupitelstva města Telče v roce 2022 ze dne </w:t>
      </w:r>
      <w:r w:rsidR="009D4000">
        <w:rPr>
          <w:rFonts w:ascii="Times New Roman" w:eastAsia="Times New Roman" w:hAnsi="Times New Roman" w:cs="Times New Roman"/>
        </w:rPr>
        <w:t>31. 3. 2022</w:t>
      </w:r>
      <w:r w:rsidR="009D400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vstupuje v platnost a nabývá účinnosti dnem podpisu oprávněnými osobami.</w:t>
      </w:r>
    </w:p>
    <w:p w14:paraId="1AD01957" w14:textId="7207D6E9" w:rsidR="003E306A" w:rsidRDefault="00C919D3">
      <w:pPr>
        <w:spacing w:after="12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b)     </w:t>
      </w:r>
      <w:r w:rsidR="00463F14">
        <w:rPr>
          <w:rFonts w:ascii="Times New Roman" w:eastAsia="Times New Roman" w:hAnsi="Times New Roman" w:cs="Times New Roman"/>
        </w:rPr>
        <w:t xml:space="preserve">Tento Dodatek č. 1 Smlouvě o koalici pro volby do Zastupitelstva města Telče v roce 2022 ze dne </w:t>
      </w:r>
      <w:r w:rsidR="009D4000">
        <w:rPr>
          <w:rFonts w:ascii="Times New Roman" w:eastAsia="Times New Roman" w:hAnsi="Times New Roman" w:cs="Times New Roman"/>
        </w:rPr>
        <w:t>31. 3. 2022</w:t>
      </w:r>
      <w:r w:rsidR="00463F14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je vyhotovena ve dvou stejnopisech, z nichž každá strana obdrží po jednom.</w:t>
      </w:r>
    </w:p>
    <w:p w14:paraId="1E7268BB" w14:textId="11EE4009" w:rsidR="003E306A" w:rsidRDefault="00C919D3" w:rsidP="0078234C">
      <w:pPr>
        <w:spacing w:after="120"/>
        <w:ind w:left="360"/>
        <w:jc w:val="both"/>
      </w:pPr>
      <w:r>
        <w:t xml:space="preserve"> </w:t>
      </w:r>
    </w:p>
    <w:p w14:paraId="353D52CE" w14:textId="77777777" w:rsidR="009D4000" w:rsidRDefault="009D4000" w:rsidP="009D4000">
      <w:pPr>
        <w:spacing w:after="120"/>
        <w:jc w:val="both"/>
      </w:pPr>
      <w:r>
        <w:rPr>
          <w:rFonts w:ascii="Times New Roman" w:eastAsia="Times New Roman" w:hAnsi="Times New Roman" w:cs="Times New Roman"/>
        </w:rPr>
        <w:t>V ________________, dne _______ 2022                         V ______________, dne __________  2022</w:t>
      </w:r>
    </w:p>
    <w:p w14:paraId="0C9E6C80" w14:textId="77777777" w:rsidR="009D4000" w:rsidRDefault="009D4000" w:rsidP="009D4000">
      <w:pPr>
        <w:spacing w:after="12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34B51ECD" w14:textId="77777777" w:rsidR="009D4000" w:rsidRDefault="009D4000" w:rsidP="009D4000">
      <w:pPr>
        <w:spacing w:after="12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236B7012" w14:textId="77777777" w:rsidR="009D4000" w:rsidRDefault="009D4000" w:rsidP="009D4000">
      <w:pPr>
        <w:spacing w:after="120"/>
        <w:jc w:val="both"/>
      </w:pPr>
      <w:r>
        <w:rPr>
          <w:rFonts w:ascii="Times New Roman" w:eastAsia="Times New Roman" w:hAnsi="Times New Roman" w:cs="Times New Roman"/>
        </w:rPr>
        <w:t>-----------------------------------                                                -------------------------------------</w:t>
      </w:r>
    </w:p>
    <w:p w14:paraId="6BB734F5" w14:textId="77777777" w:rsidR="009D4000" w:rsidRDefault="009D4000" w:rsidP="009D4000">
      <w:pPr>
        <w:spacing w:after="120"/>
        <w:jc w:val="both"/>
      </w:pPr>
      <w:r>
        <w:rPr>
          <w:rFonts w:ascii="Times New Roman" w:eastAsia="Times New Roman" w:hAnsi="Times New Roman" w:cs="Times New Roman"/>
        </w:rPr>
        <w:t xml:space="preserve">Lukáš Polák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Jan Pošvář                       </w:t>
      </w:r>
    </w:p>
    <w:p w14:paraId="6E7793B6" w14:textId="77777777" w:rsidR="009D4000" w:rsidRDefault="009D4000" w:rsidP="009D4000">
      <w:pPr>
        <w:spacing w:after="120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>předseda ZO Strany zelených Telč                                                 předseda KS Vysočina, Piráti</w:t>
      </w:r>
    </w:p>
    <w:p w14:paraId="40D477F9" w14:textId="1F4500D3" w:rsidR="003E306A" w:rsidRPr="00F15BD5" w:rsidRDefault="003E306A" w:rsidP="009D4000">
      <w:pPr>
        <w:spacing w:after="120"/>
        <w:rPr>
          <w:rFonts w:ascii="Times New Roman" w:eastAsia="Times New Roman" w:hAnsi="Times New Roman" w:cs="Times New Roman"/>
        </w:rPr>
      </w:pPr>
    </w:p>
    <w:sectPr w:rsidR="003E306A" w:rsidRPr="00F15BD5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331C6"/>
    <w:multiLevelType w:val="hybridMultilevel"/>
    <w:tmpl w:val="D2D6DAD8"/>
    <w:lvl w:ilvl="0" w:tplc="FD1A5F0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6A"/>
    <w:rsid w:val="00097F05"/>
    <w:rsid w:val="003E306A"/>
    <w:rsid w:val="00463F14"/>
    <w:rsid w:val="00480103"/>
    <w:rsid w:val="0078234C"/>
    <w:rsid w:val="007F7B8E"/>
    <w:rsid w:val="008B5B51"/>
    <w:rsid w:val="009D4000"/>
    <w:rsid w:val="00A00DD2"/>
    <w:rsid w:val="00C643E4"/>
    <w:rsid w:val="00C919D3"/>
    <w:rsid w:val="00F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ED8B"/>
  <w15:docId w15:val="{2410A6B7-A24C-4DE1-B04E-8A16F72F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C919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919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919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19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19D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19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9D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91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2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Hajnová Hana Mgr.</dc:creator>
  <cp:lastModifiedBy>Hajnová Hana Mgr.</cp:lastModifiedBy>
  <cp:revision>3</cp:revision>
  <dcterms:created xsi:type="dcterms:W3CDTF">2022-06-28T16:58:00Z</dcterms:created>
  <dcterms:modified xsi:type="dcterms:W3CDTF">2022-06-29T10:58:00Z</dcterms:modified>
</cp:coreProperties>
</file>