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line="240" w:lineRule="auto"/>
        <w:jc w:val="center"/>
        <w:rPr>
          <w:rFonts w:ascii="Roboto Condensed" w:cs="Roboto Condensed" w:eastAsia="Roboto Condensed" w:hAnsi="Roboto Condensed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 Condensed" w:cs="Roboto Condensed" w:eastAsia="Roboto Condensed" w:hAnsi="Roboto Condensed"/>
          <w:b w:val="1"/>
          <w:sz w:val="32"/>
          <w:szCs w:val="32"/>
          <w:rtl w:val="0"/>
        </w:rPr>
        <w:t xml:space="preserve">Komunální volby 2022</w:t>
      </w:r>
    </w:p>
    <w:p w:rsidR="00000000" w:rsidDel="00000000" w:rsidP="00000000" w:rsidRDefault="00000000" w:rsidRPr="00000000" w14:paraId="00000002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Postup při sestavování kandidátních listin pro MS</w:t>
      </w:r>
    </w:p>
    <w:p w:rsidR="00000000" w:rsidDel="00000000" w:rsidP="00000000" w:rsidRDefault="00000000" w:rsidRPr="00000000" w14:paraId="00000004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80" w:line="240" w:lineRule="auto"/>
        <w:rPr>
          <w:rFonts w:ascii="Roboto Condensed" w:cs="Roboto Condensed" w:eastAsia="Roboto Condensed" w:hAnsi="Roboto Condensed"/>
          <w:b w:val="1"/>
          <w:u w:val="singl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u w:val="single"/>
          <w:rtl w:val="0"/>
        </w:rPr>
        <w:t xml:space="preserve">Získání kandidátů</w:t>
      </w:r>
    </w:p>
    <w:p w:rsidR="00000000" w:rsidDel="00000000" w:rsidP="00000000" w:rsidRDefault="00000000" w:rsidRPr="00000000" w14:paraId="00000006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Do zastupitelstva obce, města, městské části či městského obvodu může kandidovat občan starší 18 let, který zde má trvalý pobyt.</w:t>
      </w:r>
    </w:p>
    <w:p w:rsidR="00000000" w:rsidDel="00000000" w:rsidP="00000000" w:rsidRDefault="00000000" w:rsidRPr="00000000" w14:paraId="00000007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V primárních volbách smí kandidovat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na pozici lídra a čelo kandidátky pouze člen nebo registrovaný příznivec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České pirátské strany, který vystavil ve </w:t>
      </w:r>
      <w:hyperlink r:id="rId7">
        <w:r w:rsidDel="00000000" w:rsidR="00000000" w:rsidRPr="00000000">
          <w:rPr>
            <w:rFonts w:ascii="Roboto Condensed" w:cs="Roboto Condensed" w:eastAsia="Roboto Condensed" w:hAnsi="Roboto Condensed"/>
            <w:color w:val="0563c1"/>
            <w:u w:val="single"/>
            <w:rtl w:val="0"/>
          </w:rPr>
          <w:t xml:space="preserve">vyhrazené části webu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strany svou prezentaci s fotografií, životopisem, případně osobními prioritami ve stanoveném formátu.</w:t>
      </w:r>
    </w:p>
    <w:p w:rsidR="00000000" w:rsidDel="00000000" w:rsidP="00000000" w:rsidRDefault="00000000" w:rsidRPr="00000000" w14:paraId="00000008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K prezentaci může </w:t>
      </w:r>
      <w:hyperlink r:id="rId8">
        <w:r w:rsidDel="00000000" w:rsidR="00000000" w:rsidRPr="00000000">
          <w:rPr>
            <w:rFonts w:ascii="Roboto Condensed" w:cs="Roboto Condensed" w:eastAsia="Roboto Condensed" w:hAnsi="Roboto Condensed"/>
            <w:color w:val="0563c1"/>
            <w:u w:val="single"/>
            <w:rtl w:val="0"/>
          </w:rPr>
          <w:t xml:space="preserve">použít průvodce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, případně ji  může s jeho souhlasem vystavit i jiný člen nebo koordinátor krajského sdružení.</w:t>
      </w:r>
    </w:p>
    <w:p w:rsidR="00000000" w:rsidDel="00000000" w:rsidP="00000000" w:rsidRDefault="00000000" w:rsidRPr="00000000" w14:paraId="00000009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Prezentace musí být vystavena nejpozději ve chvíli podání kandidatury na pirátském fóru.</w:t>
      </w:r>
    </w:p>
    <w:p w:rsidR="00000000" w:rsidDel="00000000" w:rsidP="00000000" w:rsidRDefault="00000000" w:rsidRPr="00000000" w14:paraId="0000000A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Pro ostatní kandidáty platí pouze povinnost vystavit ve </w:t>
      </w:r>
      <w:hyperlink r:id="rId9">
        <w:r w:rsidDel="00000000" w:rsidR="00000000" w:rsidRPr="00000000">
          <w:rPr>
            <w:rFonts w:ascii="Roboto Condensed" w:cs="Roboto Condensed" w:eastAsia="Roboto Condensed" w:hAnsi="Roboto Condensed"/>
            <w:color w:val="0563c1"/>
            <w:u w:val="single"/>
            <w:rtl w:val="0"/>
          </w:rPr>
          <w:t xml:space="preserve">vyhrazené části webu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strany svou prezentaci s fotografií, životopisem, případně osobními prioritami ve stanoveném formátu.</w:t>
      </w:r>
    </w:p>
    <w:p w:rsidR="00000000" w:rsidDel="00000000" w:rsidP="00000000" w:rsidRDefault="00000000" w:rsidRPr="00000000" w14:paraId="0000000B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Kandidát musí souhlasit s </w:t>
      </w:r>
      <w:hyperlink r:id="rId10">
        <w:r w:rsidDel="00000000" w:rsidR="00000000" w:rsidRPr="00000000">
          <w:rPr>
            <w:rFonts w:ascii="Roboto Condensed" w:cs="Roboto Condensed" w:eastAsia="Roboto Condensed" w:hAnsi="Roboto Condensed"/>
            <w:color w:val="0563c1"/>
            <w:u w:val="single"/>
            <w:rtl w:val="0"/>
          </w:rPr>
          <w:t xml:space="preserve">demokratickým minimem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a programem pro dané volby. Musí též stáhnout a vyplnit prohlášení kandidáta ( bude doplněno později) a předat ho předsednictvu příslušného oblastního sdružení, nebo osobě pověřené, nebo zmocněnci, který provede kontrolu a spolu s kandidátní listinou odevzdá na registrační úřad.</w:t>
      </w:r>
    </w:p>
    <w:p w:rsidR="00000000" w:rsidDel="00000000" w:rsidP="00000000" w:rsidRDefault="00000000" w:rsidRPr="00000000" w14:paraId="0000000C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80" w:line="240" w:lineRule="auto"/>
        <w:rPr>
          <w:rFonts w:ascii="Roboto Condensed" w:cs="Roboto Condensed" w:eastAsia="Roboto Condensed" w:hAnsi="Roboto Condensed"/>
          <w:b w:val="1"/>
          <w:u w:val="singl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u w:val="single"/>
          <w:rtl w:val="0"/>
        </w:rPr>
        <w:t xml:space="preserve">Primární volby</w:t>
      </w:r>
    </w:p>
    <w:p w:rsidR="00000000" w:rsidDel="00000000" w:rsidP="00000000" w:rsidRDefault="00000000" w:rsidRPr="00000000" w14:paraId="0000000E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Postup při primárních volbách stanoví </w:t>
      </w:r>
      <w:hyperlink r:id="rId11">
        <w:r w:rsidDel="00000000" w:rsidR="00000000" w:rsidRPr="00000000">
          <w:rPr>
            <w:rFonts w:ascii="Roboto Condensed" w:cs="Roboto Condensed" w:eastAsia="Roboto Condensed" w:hAnsi="Roboto Condensed"/>
            <w:color w:val="0563c1"/>
            <w:u w:val="single"/>
            <w:rtl w:val="0"/>
          </w:rPr>
          <w:t xml:space="preserve">Volební řád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. Nejdříve se samostatně volí lídr kandidátky, poté jako skupina čelo kandidátky. Velikost čela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je sedmina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z celkového počtu osob na kandidátce ( počet osob v zastupitelstvu ). (V případě koaliční kandidátky sedmina z počtu připadajícího na kandidáty za Piráty.) Zbytek kandidátky již není nutné volit, ale lze jej doplnit usnesením, které přijme příslušné oblastní sdružení.</w:t>
      </w:r>
    </w:p>
    <w:p w:rsidR="00000000" w:rsidDel="00000000" w:rsidP="00000000" w:rsidRDefault="00000000" w:rsidRPr="00000000" w14:paraId="0000000F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V primárních volbách je přiměřeně použit volební </w:t>
      </w:r>
      <w:hyperlink r:id="rId12">
        <w:r w:rsidDel="00000000" w:rsidR="00000000" w:rsidRPr="00000000">
          <w:rPr>
            <w:rFonts w:ascii="Roboto Condensed" w:cs="Roboto Condensed" w:eastAsia="Roboto Condensed" w:hAnsi="Roboto Condensed"/>
            <w:color w:val="0563c1"/>
            <w:u w:val="single"/>
            <w:rtl w:val="0"/>
          </w:rPr>
          <w:t xml:space="preserve">systém pro volbu do orgánu strany voleného celostátním fórem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. (Volí se tedy </w:t>
      </w:r>
      <w:hyperlink r:id="rId13">
        <w:r w:rsidDel="00000000" w:rsidR="00000000" w:rsidRPr="00000000">
          <w:rPr>
            <w:rFonts w:ascii="Roboto Condensed" w:cs="Roboto Condensed" w:eastAsia="Roboto Condensed" w:hAnsi="Roboto Condensed"/>
            <w:color w:val="0563c1"/>
            <w:u w:val="single"/>
            <w:rtl w:val="0"/>
          </w:rPr>
          <w:t xml:space="preserve">dvoukolově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. Kandidáti, kteří v 1. kole získají podporu nadpoloviční většiny hlasujících, postoupí do 2. kola. V tomto kole jsou podle počtu získaných hlasů seřazeni a prvních N kandidátů, kde N je počet obsazovaných míst, je zvoleno.)</w:t>
      </w:r>
    </w:p>
    <w:p w:rsidR="00000000" w:rsidDel="00000000" w:rsidP="00000000" w:rsidRDefault="00000000" w:rsidRPr="00000000" w14:paraId="00000010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V případě podání kandidátky složené jen z nezávislých kandidátů (ale podané za Piráty či koalici Pirátů a dalších stran) se nemusejí konat primární volby, ale po dohodě s příslušným oblastním sdružením mohou tito nezávislí kandidáti celou kandidátku sestavit a oblastní sdružení ji následně může schválit usnesením.</w:t>
      </w:r>
    </w:p>
    <w:p w:rsidR="00000000" w:rsidDel="00000000" w:rsidP="00000000" w:rsidRDefault="00000000" w:rsidRPr="00000000" w14:paraId="00000011">
      <w:pPr>
        <w:spacing w:after="80" w:line="240" w:lineRule="auto"/>
        <w:rPr>
          <w:rFonts w:ascii="Roboto Condensed" w:cs="Roboto Condensed" w:eastAsia="Roboto Condensed" w:hAnsi="Roboto Condense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80" w:line="240" w:lineRule="auto"/>
        <w:rPr>
          <w:rFonts w:ascii="Roboto Condensed" w:cs="Roboto Condensed" w:eastAsia="Roboto Condensed" w:hAnsi="Roboto Condensed"/>
          <w:b w:val="1"/>
          <w:u w:val="singl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u w:val="single"/>
          <w:rtl w:val="0"/>
        </w:rPr>
        <w:t xml:space="preserve">Průběh jednání</w:t>
      </w:r>
    </w:p>
    <w:p w:rsidR="00000000" w:rsidDel="00000000" w:rsidP="00000000" w:rsidRDefault="00000000" w:rsidRPr="00000000" w14:paraId="00000013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Celé jednání je veřejné, a probíhá ve vyhrazené části fóra příslušného místního sdružení.</w:t>
      </w:r>
    </w:p>
    <w:p w:rsidR="00000000" w:rsidDel="00000000" w:rsidP="00000000" w:rsidRDefault="00000000" w:rsidRPr="00000000" w14:paraId="00000014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Jednání probíhá dle </w:t>
      </w:r>
      <w:hyperlink r:id="rId14">
        <w:r w:rsidDel="00000000" w:rsidR="00000000" w:rsidRPr="00000000">
          <w:rPr>
            <w:rFonts w:ascii="Roboto Condensed" w:cs="Roboto Condensed" w:eastAsia="Roboto Condensed" w:hAnsi="Roboto Condensed"/>
            <w:color w:val="0563c1"/>
            <w:u w:val="single"/>
            <w:rtl w:val="0"/>
          </w:rPr>
          <w:t xml:space="preserve">jednacího řádu krajského fóra KhK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, a dle </w:t>
      </w:r>
      <w:hyperlink r:id="rId15">
        <w:r w:rsidDel="00000000" w:rsidR="00000000" w:rsidRPr="00000000">
          <w:rPr>
            <w:rFonts w:ascii="Roboto Condensed" w:cs="Roboto Condensed" w:eastAsia="Roboto Condensed" w:hAnsi="Roboto Condensed"/>
            <w:color w:val="0563c1"/>
            <w:u w:val="single"/>
            <w:rtl w:val="0"/>
          </w:rPr>
          <w:t xml:space="preserve">jednacího řádu CF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Pojmy:</w:t>
      </w:r>
    </w:p>
    <w:p w:rsidR="00000000" w:rsidDel="00000000" w:rsidP="00000000" w:rsidRDefault="00000000" w:rsidRPr="00000000" w14:paraId="00000016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u w:val="single"/>
          <w:rtl w:val="0"/>
        </w:rPr>
        <w:t xml:space="preserve">Předsedající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který vede jednání - Předsedajícím je předseda nebo pověřený místopředseda.3) Jiný přítomný člen nebo registrovaný příznivec může jednání celostátního fóra předsedat, jen pokud tak stanoví jednací řád nebo je schválen takový návrh postupu.</w:t>
      </w:r>
    </w:p>
    <w:p w:rsidR="00000000" w:rsidDel="00000000" w:rsidP="00000000" w:rsidRDefault="00000000" w:rsidRPr="00000000" w14:paraId="00000017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u w:val="single"/>
          <w:rtl w:val="0"/>
        </w:rPr>
        <w:t xml:space="preserve">Práva a povinnosti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– Členové MS mají právo za podmínek předpisu podat návrh skupiny členů, účastnit se rozpravy a hlasovat. Registrovaní příznivci mají právo účastnit se rozpravy s hlasem poradním. Všichni mají povinnost se chovat tak, aby mohlo jednání řádně probíhat, a dbát pořádkových pokynů předsedajícího</w:t>
      </w:r>
    </w:p>
    <w:p w:rsidR="00000000" w:rsidDel="00000000" w:rsidP="00000000" w:rsidRDefault="00000000" w:rsidRPr="00000000" w14:paraId="00000018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u w:val="single"/>
          <w:rtl w:val="0"/>
        </w:rPr>
        <w:t xml:space="preserve">Zahájení jednání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- Při zahájení jednání předsedající oznámí důvod zahájení jednání, zveřejní projednávané rozhodnutí a vyhlásí lhůtu pro návrhy rozhodnutí, pokud jsou další návrhy rozhodnutí přijatelné,</w:t>
      </w:r>
    </w:p>
    <w:p w:rsidR="00000000" w:rsidDel="00000000" w:rsidP="00000000" w:rsidRDefault="00000000" w:rsidRPr="00000000" w14:paraId="00000019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vyhlásí datum, čas, místo, způsob jednání a rozhodujícího hlasování.</w:t>
      </w:r>
    </w:p>
    <w:p w:rsidR="00000000" w:rsidDel="00000000" w:rsidP="00000000" w:rsidRDefault="00000000" w:rsidRPr="00000000" w14:paraId="0000001A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u w:val="single"/>
          <w:rtl w:val="0"/>
        </w:rPr>
        <w:t xml:space="preserve">Činovníci jednání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- Činovníkem jednání je předsedající, a pokud to jednání vyžaduje, požádá o vystřídání, pokud chce vystoupit v rozpravě nebo z jiného důvodu nemůže plnit svůj úkol, např. podá kandidaturu v dotčeném jednání.</w:t>
      </w:r>
    </w:p>
    <w:p w:rsidR="00000000" w:rsidDel="00000000" w:rsidP="00000000" w:rsidRDefault="00000000" w:rsidRPr="00000000" w14:paraId="0000001B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u w:val="single"/>
          <w:rtl w:val="0"/>
        </w:rPr>
        <w:t xml:space="preserve">Rozprava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- Po zahájení jednání se koná k projednávaným návrhům rozprava. Cílem rozpravy je dosáhnout pokud možno všeobecné shody na přijímaném rozhodnutí, případně jeho zlepšení. V rozpravě může se svým projevem vystoupit každý přítomný člen a registrovaný příznivec. V rozpravě se uvádějí důvody pro a proti přijetí určitého rozhodnutí v projednávané věci a jeho předpokládané důsledky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5901055</wp:posOffset>
            </wp:positionH>
            <wp:positionV relativeFrom="paragraph">
              <wp:posOffset>366396</wp:posOffset>
            </wp:positionV>
            <wp:extent cx="774610" cy="884926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4610" cy="8849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u w:val="single"/>
          <w:rtl w:val="0"/>
        </w:rPr>
        <w:t xml:space="preserve">Hlasování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- Hlasování se oznamuje ve vyhrazené části fóra, ideálně v příslušném jednacím vlákně. Při zahájení hlasování upozorní předsedající všechny hlasující soukromou zprávou, jinak hlasování nelze považovat za řádně oznámené.</w:t>
      </w:r>
    </w:p>
    <w:p w:rsidR="00000000" w:rsidDel="00000000" w:rsidP="00000000" w:rsidRDefault="00000000" w:rsidRPr="00000000" w14:paraId="0000001D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Ve všech hlasováních musí být možnost Zdržuji se, nebo možnost odevzdat prázdný lístek, jinak hlasování nelze považovat za řádně oznámené.</w:t>
      </w:r>
    </w:p>
    <w:p w:rsidR="00000000" w:rsidDel="00000000" w:rsidP="00000000" w:rsidRDefault="00000000" w:rsidRPr="00000000" w14:paraId="0000001E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Příspěvek  ve vláknu obsahuje celé znění návrhu ( kandidátky ). Příspěvek je zakázáno měnit od začátku hlasování až do vyhlášení jeho výsledků.</w:t>
      </w:r>
    </w:p>
    <w:p w:rsidR="00000000" w:rsidDel="00000000" w:rsidP="00000000" w:rsidRDefault="00000000" w:rsidRPr="00000000" w14:paraId="0000001F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Hlasování probíhá v systému </w:t>
      </w:r>
      <w:hyperlink r:id="rId17">
        <w:r w:rsidDel="00000000" w:rsidR="00000000" w:rsidRPr="00000000">
          <w:rPr>
            <w:rFonts w:ascii="Roboto Condensed" w:cs="Roboto Condensed" w:eastAsia="Roboto Condensed" w:hAnsi="Roboto Condensed"/>
            <w:color w:val="0563c1"/>
            <w:u w:val="single"/>
            <w:rtl w:val="0"/>
          </w:rPr>
          <w:t xml:space="preserve">Helios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Výsledky hlasování vyhlašuje předsedající, a to vždy v novém příspěvku ve vlákně. Uvede počet odevzdaných hlasů, počet odhlasovaných možností a výsledek hlasování.</w:t>
      </w:r>
    </w:p>
    <w:p w:rsidR="00000000" w:rsidDel="00000000" w:rsidP="00000000" w:rsidRDefault="00000000" w:rsidRPr="00000000" w14:paraId="00000021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Průběh jednání ( nominace a výsledky hlasování) se průběžně doplňuje do úvodního příspěvku.</w:t>
      </w:r>
    </w:p>
    <w:p w:rsidR="00000000" w:rsidDel="00000000" w:rsidP="00000000" w:rsidRDefault="00000000" w:rsidRPr="00000000" w14:paraId="00000022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u w:val="single"/>
          <w:rtl w:val="0"/>
        </w:rPr>
        <w:t xml:space="preserve">Los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– Dvoukolová volba - 1. Kolo je o přijatelnosti všech kandidátů.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V 2. kole se hlasuje o pořadí kandidátů. Hlasující může svým hlasem podpořit tolik kandidátů kolik se volí nebo se hlasování zdržet (vhodit prázdný lístek). Výsledek hlasování určí pořadí kandidátů (k hlasům "zdržuji se" se nepřihlíží). V případě rovnosti hlasů rozhodne o pořadí počet hlasů v prvním kole, pokud byl i tento stejný, rozhodne los.</w:t>
      </w:r>
    </w:p>
    <w:p w:rsidR="00000000" w:rsidDel="00000000" w:rsidP="00000000" w:rsidRDefault="00000000" w:rsidRPr="00000000" w14:paraId="00000023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Způsob losu vybere svým postupem předsedající tak, aby nebyly pochybnosti o náhodnosti a nezávislosti výsledku. Způsob losu by měl být oznámen na začátku hlasování.</w:t>
      </w:r>
    </w:p>
    <w:p w:rsidR="00000000" w:rsidDel="00000000" w:rsidP="00000000" w:rsidRDefault="00000000" w:rsidRPr="00000000" w14:paraId="00000024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Možnosti losování jsou popsány v návodu </w:t>
      </w:r>
      <w:hyperlink r:id="rId18">
        <w:r w:rsidDel="00000000" w:rsidR="00000000" w:rsidRPr="00000000">
          <w:rPr>
            <w:rFonts w:ascii="Roboto Condensed" w:cs="Roboto Condensed" w:eastAsia="Roboto Condensed" w:hAnsi="Roboto Condensed"/>
            <w:color w:val="0563c1"/>
            <w:u w:val="single"/>
            <w:rtl w:val="0"/>
          </w:rPr>
          <w:t xml:space="preserve">https://wiki.pirati.cz/navody/losovani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u w:val="single"/>
          <w:rtl w:val="0"/>
        </w:rPr>
        <w:t xml:space="preserve">Lhůty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Zahájení jednání - e-mailem ( jde automaticky vložením příspěvku ) a soukromou zprávou ( bublina u profilu) v okamžiku svolání nejméně 10 kalendářních dní před zasedáním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Rozprava - Lhůta pro návrhy činí 14 dnů od zahájení jednání, nevyhlásí-li předsedající na žádost navrhovatele usnesení lhůtu delší.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Doba na rozmyšlenou činí aspoň 2 dny.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Hlasování o usnesení nebo volbě - 48 hodin ( každé kolo 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u w:val="single"/>
          <w:rtl w:val="0"/>
        </w:rPr>
        <w:t xml:space="preserve">Schválení kandidátní listiny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– po ukončení primárních voleb předá hlasující výsledek voleb s podklady pro sestavení kandidátní listiny a s podepsaným prohlášením kandidáta zmocněnci ( KoKs) který podá kandidátní listinu do podatelny RV</w:t>
      </w:r>
    </w:p>
    <w:p w:rsidR="00000000" w:rsidDel="00000000" w:rsidP="00000000" w:rsidRDefault="00000000" w:rsidRPr="00000000" w14:paraId="0000002C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Příklad zde: </w:t>
      </w:r>
      <w:hyperlink r:id="rId19">
        <w:r w:rsidDel="00000000" w:rsidR="00000000" w:rsidRPr="00000000">
          <w:rPr>
            <w:rFonts w:ascii="Roboto Condensed" w:cs="Roboto Condensed" w:eastAsia="Roboto Condensed" w:hAnsi="Roboto Condensed"/>
            <w:color w:val="0563c1"/>
            <w:u w:val="single"/>
            <w:rtl w:val="0"/>
          </w:rPr>
          <w:t xml:space="preserve">https://forum.pirati.cz/viewtopic.php?f=997&amp;t=58704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Termíny budu postupně doplňovat.</w:t>
      </w:r>
    </w:p>
    <w:p w:rsidR="00000000" w:rsidDel="00000000" w:rsidP="00000000" w:rsidRDefault="00000000" w:rsidRPr="00000000" w14:paraId="00000030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Otázky a problémy pište sem ( bude to info pro všechny ) , nebo mi zavolejte.</w:t>
      </w:r>
    </w:p>
    <w:p w:rsidR="00000000" w:rsidDel="00000000" w:rsidP="00000000" w:rsidRDefault="00000000" w:rsidRPr="00000000" w14:paraId="00000031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80" w:line="240" w:lineRule="auto"/>
        <w:ind w:left="0" w:firstLine="0"/>
        <w:rPr>
          <w:rFonts w:ascii="Roboto Condensed" w:cs="Roboto Condensed" w:eastAsia="Roboto Condensed" w:hAnsi="Roboto Condensed"/>
          <w:b w:val="1"/>
          <w:u w:val="singl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u w:val="single"/>
          <w:rtl w:val="0"/>
        </w:rPr>
        <w:t xml:space="preserve">Otázky: 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afterAutospacing="0" w:line="240" w:lineRule="auto"/>
        <w:ind w:left="720" w:hanging="360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Chceme aby naši kandidátku kromě členů MS Trutnovsko mohli navolovat i naše regp, zde si ověřuji, zda je to tedy reálné?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after="80" w:line="240" w:lineRule="auto"/>
        <w:ind w:left="720" w:hanging="360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Předpisově je to tak, že stanovy říkají, že oblastní předsednictvo může rozhodnout, že v primárkách můžou hlasovat RegP. Oblastní předsednictvo to samozřejmě rozhoduje usnesením. </w:t>
      </w:r>
      <w:hyperlink r:id="rId20">
        <w:r w:rsidDel="00000000" w:rsidR="00000000" w:rsidRPr="00000000">
          <w:rPr>
            <w:rFonts w:ascii="Roboto Condensed" w:cs="Roboto Condensed" w:eastAsia="Roboto Condensed" w:hAnsi="Roboto Condensed"/>
            <w:color w:val="1155cc"/>
            <w:u w:val="single"/>
            <w:rtl w:val="0"/>
          </w:rPr>
          <w:t xml:space="preserve">Stanovy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, čl.7, bod 5</w:t>
      </w:r>
    </w:p>
    <w:p w:rsidR="00000000" w:rsidDel="00000000" w:rsidP="00000000" w:rsidRDefault="00000000" w:rsidRPr="00000000" w14:paraId="00000035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0" w:afterAutospacing="0" w:line="240" w:lineRule="auto"/>
        <w:ind w:left="720" w:hanging="360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Lídr a kandidát na starostu Tomáš Eichler - není člen pouze regp - je to problem?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80" w:line="240" w:lineRule="auto"/>
        <w:ind w:left="720" w:hanging="360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není to problém, je RegP a to stačí. </w:t>
      </w:r>
      <w:hyperlink r:id="rId21">
        <w:r w:rsidDel="00000000" w:rsidR="00000000" w:rsidRPr="00000000">
          <w:rPr>
            <w:rFonts w:ascii="Roboto Condensed" w:cs="Roboto Condensed" w:eastAsia="Roboto Condensed" w:hAnsi="Roboto Condensed"/>
            <w:color w:val="1155cc"/>
            <w:u w:val="single"/>
            <w:rtl w:val="0"/>
          </w:rPr>
          <w:t xml:space="preserve">Volební řád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§ 10 Podmínky kandidatury</w:t>
      </w:r>
    </w:p>
    <w:p w:rsidR="00000000" w:rsidDel="00000000" w:rsidP="00000000" w:rsidRDefault="00000000" w:rsidRPr="00000000" w14:paraId="00000038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afterAutospacing="0" w:line="240" w:lineRule="auto"/>
        <w:ind w:left="720" w:hanging="360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Musí být v prvni 15 kandidáti pouze členové a regp?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80" w:line="240" w:lineRule="auto"/>
        <w:ind w:left="720" w:hanging="360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Nemusí. V případě, že nemá jít o lídra ani čelního kandidáta, nemusí být kandidát členem ani registrovaným příznivcem České pirátské strany a nevztahuje se na něj ustanovení § 10 odst. (2) písm. b). </w:t>
      </w:r>
      <w:hyperlink r:id="rId22">
        <w:r w:rsidDel="00000000" w:rsidR="00000000" w:rsidRPr="00000000">
          <w:rPr>
            <w:rFonts w:ascii="Roboto Condensed" w:cs="Roboto Condensed" w:eastAsia="Roboto Condensed" w:hAnsi="Roboto Condensed"/>
            <w:color w:val="1155cc"/>
            <w:u w:val="single"/>
            <w:rtl w:val="0"/>
          </w:rPr>
          <w:t xml:space="preserve">Volební řád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, Část zvláštní, § 20a bod 3</w:t>
      </w:r>
    </w:p>
    <w:p w:rsidR="00000000" w:rsidDel="00000000" w:rsidP="00000000" w:rsidRDefault="00000000" w:rsidRPr="00000000" w14:paraId="0000003B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afterAutospacing="0" w:line="240" w:lineRule="auto"/>
        <w:ind w:left="720" w:hanging="360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kandidátka  může být složena i z nezávislých - případně do kolikáteho místa jsou nějaká omezení členstvím?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80" w:line="240" w:lineRule="auto"/>
        <w:ind w:left="720" w:hanging="360"/>
        <w:rPr>
          <w:rFonts w:ascii="Roboto Condensed" w:cs="Roboto Condensed" w:eastAsia="Roboto Condensed" w:hAnsi="Roboto Condensed"/>
          <w:u w:val="none"/>
        </w:rPr>
      </w:pPr>
      <w:hyperlink r:id="rId23">
        <w:r w:rsidDel="00000000" w:rsidR="00000000" w:rsidRPr="00000000">
          <w:rPr>
            <w:rFonts w:ascii="Roboto Condensed" w:cs="Roboto Condensed" w:eastAsia="Roboto Condensed" w:hAnsi="Roboto Condensed"/>
            <w:color w:val="1155cc"/>
            <w:u w:val="single"/>
            <w:rtl w:val="0"/>
          </w:rPr>
          <w:t xml:space="preserve">Volební řád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- Část obecná -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 § 3 Volební spolupráce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- V odůvodněných případech může Česká pirátská strana nadstandardně spolupracovat ve volbách s jiným politickým subjektem anebo osobností, pokud tím není poškozeno dobré jméno strany. Pro platnost volební spolupráce je třeba včas:</w:t>
      </w:r>
    </w:p>
    <w:p w:rsidR="00000000" w:rsidDel="00000000" w:rsidP="00000000" w:rsidRDefault="00000000" w:rsidRPr="00000000" w14:paraId="0000003E">
      <w:pPr>
        <w:spacing w:after="80" w:line="240" w:lineRule="auto"/>
        <w:ind w:left="720" w:firstLine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a) oznámit republikovému výboru záměr o ní, 2 měsíce před termínem přihlášení</w:t>
      </w:r>
    </w:p>
    <w:p w:rsidR="00000000" w:rsidDel="00000000" w:rsidP="00000000" w:rsidRDefault="00000000" w:rsidRPr="00000000" w14:paraId="0000003F">
      <w:pPr>
        <w:spacing w:after="80" w:line="240" w:lineRule="auto"/>
        <w:ind w:left="720" w:firstLine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b) uzavřít o ní písemnou smlouvu vymezující podmínky spolupráce.</w:t>
      </w:r>
    </w:p>
    <w:p w:rsidR="00000000" w:rsidDel="00000000" w:rsidP="00000000" w:rsidRDefault="00000000" w:rsidRPr="00000000" w14:paraId="00000040">
      <w:pPr>
        <w:spacing w:after="80" w:line="240" w:lineRule="auto"/>
        <w:ind w:left="720" w:firstLine="0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§ 23b Koaliční spolupráce</w:t>
      </w:r>
    </w:p>
    <w:p w:rsidR="00000000" w:rsidDel="00000000" w:rsidP="00000000" w:rsidRDefault="00000000" w:rsidRPr="00000000" w14:paraId="00000041">
      <w:pPr>
        <w:spacing w:after="80" w:line="240" w:lineRule="auto"/>
        <w:ind w:left="720" w:firstLine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Při koaliční spolupráci platí obdobně ustanovení o volebním programu pro volební program koalice a ustanovení o primárních volbách v rozsahu míst na kandidátní listině koalice. To platí obdobně i pro jinou volební spolupráci, která má obdobný dopad.</w:t>
      </w:r>
    </w:p>
    <w:p w:rsidR="00000000" w:rsidDel="00000000" w:rsidP="00000000" w:rsidRDefault="00000000" w:rsidRPr="00000000" w14:paraId="00000042">
      <w:pPr>
        <w:spacing w:after="80" w:line="240" w:lineRule="auto"/>
        <w:ind w:left="720" w:firstLine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Koaliční spolupráci má pravomoc vyjednávat příslušné oblastní předsednictvo (PMS) a nemusí se nic hlasovat, jak tomu bylo v minulosti. </w:t>
      </w:r>
      <w:hyperlink r:id="rId24">
        <w:r w:rsidDel="00000000" w:rsidR="00000000" w:rsidRPr="00000000">
          <w:rPr>
            <w:rFonts w:ascii="Roboto Condensed" w:cs="Roboto Condensed" w:eastAsia="Roboto Condensed" w:hAnsi="Roboto Condensed"/>
            <w:color w:val="1155cc"/>
            <w:u w:val="single"/>
            <w:rtl w:val="0"/>
          </w:rPr>
          <w:t xml:space="preserve">Volební řád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, Část zvláštní, § 20a Komunální volby, bod 2.</w:t>
      </w:r>
    </w:p>
    <w:p w:rsidR="00000000" w:rsidDel="00000000" w:rsidP="00000000" w:rsidRDefault="00000000" w:rsidRPr="00000000" w14:paraId="00000043">
      <w:pPr>
        <w:spacing w:after="80" w:line="240" w:lineRule="auto"/>
        <w:ind w:left="720" w:firstLine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afterAutospacing="0" w:line="240" w:lineRule="auto"/>
        <w:ind w:left="720" w:hanging="360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Když chce jednotlivec člen Pirátů kandidovat za jiné uskupení? Musí se někoho ptát?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80" w:line="240" w:lineRule="auto"/>
        <w:ind w:left="720" w:hanging="360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Ano, musí to ohlásit RV a PMS - </w:t>
      </w:r>
      <w:hyperlink r:id="rId25">
        <w:r w:rsidDel="00000000" w:rsidR="00000000" w:rsidRPr="00000000">
          <w:rPr>
            <w:rFonts w:ascii="Roboto Condensed" w:cs="Roboto Condensed" w:eastAsia="Roboto Condensed" w:hAnsi="Roboto Condensed"/>
            <w:color w:val="1155cc"/>
            <w:u w:val="single"/>
            <w:rtl w:val="0"/>
          </w:rPr>
          <w:t xml:space="preserve">Volební řád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, kandidatura za jiný subjekt.  § 11 Omezení kandidatury za jiné politické subjekty </w:t>
      </w:r>
    </w:p>
    <w:p w:rsidR="00000000" w:rsidDel="00000000" w:rsidP="00000000" w:rsidRDefault="00000000" w:rsidRPr="00000000" w14:paraId="00000046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80"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8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Roboto Condensed" w:cs="Roboto Condensed" w:eastAsia="Roboto Condensed" w:hAnsi="Roboto Condense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basedOn w:val="Standardnpsmoodstavce"/>
    <w:uiPriority w:val="99"/>
    <w:unhideWhenUsed w:val="1"/>
    <w:rsid w:val="008F0C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 w:val="1"/>
    <w:rsid w:val="00E64591"/>
    <w:pPr>
      <w:ind w:left="720"/>
      <w:contextualSpacing w:val="1"/>
    </w:pPr>
  </w:style>
  <w:style w:type="character" w:styleId="Sledovanodkaz">
    <w:name w:val="FollowedHyperlink"/>
    <w:basedOn w:val="Standardnpsmoodstavce"/>
    <w:uiPriority w:val="99"/>
    <w:semiHidden w:val="1"/>
    <w:unhideWhenUsed w:val="1"/>
    <w:rsid w:val="0090751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iki.pirati.cz/rules/st" TargetMode="External"/><Relationship Id="rId22" Type="http://schemas.openxmlformats.org/officeDocument/2006/relationships/hyperlink" Target="https://wiki.pirati.cz/rules/vr?s%5B%5D=volebn%C3%AD&amp;s%5B%5D=%C5%99%C3%A1d#b_koalicni_spoluprace" TargetMode="External"/><Relationship Id="rId21" Type="http://schemas.openxmlformats.org/officeDocument/2006/relationships/hyperlink" Target="https://wiki.pirati.cz/rules/vr?s%5B%5D=volebn%C3%AD&amp;s%5B%5D=%C5%99%C3%A1d#podminky_kandidatury" TargetMode="External"/><Relationship Id="rId24" Type="http://schemas.openxmlformats.org/officeDocument/2006/relationships/hyperlink" Target="https://wiki.pirati.cz/rules/vr#p5" TargetMode="External"/><Relationship Id="rId23" Type="http://schemas.openxmlformats.org/officeDocument/2006/relationships/hyperlink" Target="https://wiki.pirati.cz/rules/v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ofil.pirati.cz/" TargetMode="External"/><Relationship Id="rId25" Type="http://schemas.openxmlformats.org/officeDocument/2006/relationships/hyperlink" Target="https://wiki.pirati.cz/rules/v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rofil.pirati.cz/" TargetMode="External"/><Relationship Id="rId8" Type="http://schemas.openxmlformats.org/officeDocument/2006/relationships/hyperlink" Target="https://drive.google.com/file/d/1XODBBtZ5CWKPOKZ_wkqXg_nBfpFaLTQr/view?usp=sharing" TargetMode="External"/><Relationship Id="rId11" Type="http://schemas.openxmlformats.org/officeDocument/2006/relationships/hyperlink" Target="https://wiki.pirati.cz/rules/vr#primarni_volby" TargetMode="External"/><Relationship Id="rId10" Type="http://schemas.openxmlformats.org/officeDocument/2006/relationships/hyperlink" Target="https://wiki.pirati.cz/program/minimum" TargetMode="External"/><Relationship Id="rId13" Type="http://schemas.openxmlformats.org/officeDocument/2006/relationships/hyperlink" Target="https://wiki.pirati.cz/rules/volebni_systemy" TargetMode="External"/><Relationship Id="rId12" Type="http://schemas.openxmlformats.org/officeDocument/2006/relationships/hyperlink" Target="https://wiki.pirati.cz/rules/jdr#hlasovani" TargetMode="External"/><Relationship Id="rId15" Type="http://schemas.openxmlformats.org/officeDocument/2006/relationships/hyperlink" Target="https://wiki.pirati.cz/rules/jdr" TargetMode="External"/><Relationship Id="rId14" Type="http://schemas.openxmlformats.org/officeDocument/2006/relationships/hyperlink" Target="https://drive.google.com/file/d/1UuPpk4dougwrU62--Y5m7AF7KfUSTxd4/view?usp=sharing" TargetMode="External"/><Relationship Id="rId17" Type="http://schemas.openxmlformats.org/officeDocument/2006/relationships/hyperlink" Target="https://github.com/kucera-m/intra.pirati.cz/blob/master/_navody/ao/hlasovani/helios-predsedajici.md" TargetMode="External"/><Relationship Id="rId16" Type="http://schemas.openxmlformats.org/officeDocument/2006/relationships/image" Target="media/image1.jpg"/><Relationship Id="rId19" Type="http://schemas.openxmlformats.org/officeDocument/2006/relationships/hyperlink" Target="https://forum.pirati.cz/viewtopic.php?f=997&amp;t=58704" TargetMode="External"/><Relationship Id="rId18" Type="http://schemas.openxmlformats.org/officeDocument/2006/relationships/hyperlink" Target="https://wiki.pirati.cz/navody/losovan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+Xmva/JnEXcZFgvk8+gr7dE8XA==">AMUW2mXlDYBsCE/q1IuWiHQeUhmH8HQufvKLodl3r7xZ3N3gpk1bdUNd5NvalEC2mQWXP2GdY8BpzJzicCDnuAdCfADCsuBcoJiloZmoQo0HTaN5JV4oSU5blqeYwOTArj6pNC/8WWAAjjWrz58lMoU7QSGnXMjxG9zhoYpmLjNWHxe1ddeYg2I=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2021-11-03T14:35:00Z</dcterms:created>
  <dc:creator>Líba Věříšová</dc:creator>
</cp:coreProperties>
</file>