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</w:tblGrid>
      <w:tr w:rsidR="00181C2A" w:rsidRPr="0010508B" w:rsidTr="00F63264">
        <w:trPr>
          <w:trHeight w:val="643"/>
        </w:trPr>
        <w:tc>
          <w:tcPr>
            <w:tcW w:w="4519" w:type="dxa"/>
            <w:shd w:val="clear" w:color="auto" w:fill="auto"/>
          </w:tcPr>
          <w:p w:rsidR="00181C2A" w:rsidRPr="0010508B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288">
              <w:rPr>
                <w:rFonts w:ascii="Times New Roman" w:hAnsi="Times New Roman"/>
              </w:rPr>
              <w:t>„II/105 Kamenný Přívoz most ev. č. 105 – 009</w:t>
            </w:r>
            <w:r>
              <w:rPr>
                <w:rFonts w:ascii="Times New Roman" w:hAnsi="Times New Roman"/>
              </w:rPr>
              <w:t xml:space="preserve"> </w:t>
            </w:r>
            <w:r w:rsidRPr="00B41288">
              <w:rPr>
                <w:rFonts w:ascii="Times New Roman" w:hAnsi="Times New Roman"/>
              </w:rPr>
              <w:t>přes řeku Sázavu v obci Kamenný Přívoz “</w:t>
            </w:r>
          </w:p>
        </w:tc>
      </w:tr>
    </w:tbl>
    <w:p w:rsidR="00181C2A" w:rsidRDefault="00181C2A" w:rsidP="00181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181C2A" w:rsidRPr="0010508B" w:rsidTr="00F63264">
        <w:trPr>
          <w:trHeight w:val="753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181C2A" w:rsidRPr="0010508B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Projektový záměr </w:t>
            </w:r>
          </w:p>
        </w:tc>
      </w:tr>
      <w:tr w:rsidR="00181C2A" w:rsidRPr="0010508B" w:rsidTr="00F63264">
        <w:trPr>
          <w:trHeight w:val="643"/>
        </w:trPr>
        <w:tc>
          <w:tcPr>
            <w:tcW w:w="4543" w:type="dxa"/>
            <w:shd w:val="clear" w:color="auto" w:fill="D9D9D9"/>
            <w:vAlign w:val="center"/>
          </w:tcPr>
          <w:p w:rsidR="00181C2A" w:rsidRPr="0010508B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0508B">
              <w:rPr>
                <w:rFonts w:ascii="Times New Roman" w:hAnsi="Times New Roman"/>
                <w:b/>
              </w:rPr>
              <w:t>Název projektu</w:t>
            </w:r>
          </w:p>
        </w:tc>
        <w:tc>
          <w:tcPr>
            <w:tcW w:w="4519" w:type="dxa"/>
            <w:shd w:val="clear" w:color="auto" w:fill="auto"/>
          </w:tcPr>
          <w:p w:rsidR="00181C2A" w:rsidRPr="00654659" w:rsidRDefault="00654659" w:rsidP="007E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54659">
              <w:rPr>
                <w:rFonts w:ascii="Times New Roman" w:hAnsi="Times New Roman"/>
                <w:b/>
              </w:rPr>
              <w:t>„</w:t>
            </w:r>
            <w:r w:rsidR="007E6D7F" w:rsidRPr="007E6D7F">
              <w:rPr>
                <w:rFonts w:ascii="Times New Roman" w:hAnsi="Times New Roman"/>
                <w:b/>
                <w:sz w:val="24"/>
              </w:rPr>
              <w:t>Cyklostezka EV4 Kolín - Kutná Hora</w:t>
            </w:r>
            <w:r w:rsidRPr="00654659">
              <w:rPr>
                <w:rFonts w:ascii="Times New Roman" w:hAnsi="Times New Roman"/>
                <w:b/>
              </w:rPr>
              <w:t>“</w:t>
            </w:r>
          </w:p>
        </w:tc>
      </w:tr>
      <w:tr w:rsidR="00181C2A" w:rsidRPr="0010508B" w:rsidTr="00F63264">
        <w:trPr>
          <w:trHeight w:val="425"/>
        </w:trPr>
        <w:tc>
          <w:tcPr>
            <w:tcW w:w="4543" w:type="dxa"/>
            <w:shd w:val="clear" w:color="auto" w:fill="D9D9D9"/>
            <w:vAlign w:val="center"/>
          </w:tcPr>
          <w:p w:rsidR="00181C2A" w:rsidRPr="005D5DC7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D5DC7">
              <w:rPr>
                <w:rFonts w:ascii="Times New Roman" w:hAnsi="Times New Roman"/>
                <w:b/>
              </w:rPr>
              <w:t xml:space="preserve">Předkladatel projektu </w:t>
            </w:r>
            <w:r w:rsidRPr="005D5DC7">
              <w:rPr>
                <w:rFonts w:ascii="Times New Roman" w:hAnsi="Times New Roman"/>
                <w:i/>
                <w:sz w:val="18"/>
                <w:szCs w:val="18"/>
              </w:rPr>
              <w:t>(Středočeský kraj/název PO)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C2A" w:rsidRPr="00654659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59">
              <w:rPr>
                <w:rFonts w:ascii="Times New Roman" w:hAnsi="Times New Roman"/>
              </w:rPr>
              <w:t>Středočeský kraj</w:t>
            </w:r>
          </w:p>
        </w:tc>
      </w:tr>
      <w:tr w:rsidR="00181C2A" w:rsidRPr="0010508B" w:rsidTr="00F63264">
        <w:trPr>
          <w:trHeight w:val="545"/>
        </w:trPr>
        <w:tc>
          <w:tcPr>
            <w:tcW w:w="4543" w:type="dxa"/>
            <w:shd w:val="clear" w:color="auto" w:fill="D9D9D9"/>
            <w:vAlign w:val="center"/>
          </w:tcPr>
          <w:p w:rsidR="00181C2A" w:rsidRPr="005D5DC7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D5DC7">
              <w:rPr>
                <w:rFonts w:ascii="Times New Roman" w:hAnsi="Times New Roman"/>
                <w:b/>
              </w:rPr>
              <w:t>Věcně příslušný odbor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C2A" w:rsidRPr="00654659" w:rsidRDefault="00181C2A" w:rsidP="00B8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659">
              <w:rPr>
                <w:rFonts w:ascii="Times New Roman" w:hAnsi="Times New Roman"/>
              </w:rPr>
              <w:t xml:space="preserve">Odbor </w:t>
            </w:r>
            <w:r w:rsidR="00B8666A">
              <w:rPr>
                <w:rFonts w:ascii="Times New Roman" w:hAnsi="Times New Roman"/>
              </w:rPr>
              <w:t xml:space="preserve">veřejné mobility </w:t>
            </w:r>
          </w:p>
        </w:tc>
      </w:tr>
      <w:tr w:rsidR="00181C2A" w:rsidRPr="0010508B" w:rsidTr="00F63264">
        <w:trPr>
          <w:trHeight w:val="679"/>
        </w:trPr>
        <w:tc>
          <w:tcPr>
            <w:tcW w:w="4543" w:type="dxa"/>
            <w:shd w:val="clear" w:color="auto" w:fill="D9D9D9"/>
            <w:vAlign w:val="center"/>
          </w:tcPr>
          <w:p w:rsidR="00181C2A" w:rsidRPr="0010508B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10508B">
              <w:rPr>
                <w:rFonts w:ascii="Times New Roman" w:hAnsi="Times New Roman"/>
                <w:b/>
              </w:rPr>
              <w:t xml:space="preserve">ředmět projektu </w:t>
            </w:r>
            <w:r w:rsidRPr="0010508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stručný </w:t>
            </w:r>
            <w:r w:rsidRPr="0010508B">
              <w:rPr>
                <w:rFonts w:ascii="Times New Roman" w:hAnsi="Times New Roman"/>
                <w:i/>
                <w:sz w:val="18"/>
                <w:szCs w:val="18"/>
              </w:rPr>
              <w:t>popis řešeného problému, vč. výchozího stavu)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– bližší informace lze uvést v příloze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0DB" w:rsidRPr="00A77638" w:rsidRDefault="001D7A26" w:rsidP="00A77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7638">
              <w:rPr>
                <w:rFonts w:ascii="Times New Roman" w:hAnsi="Times New Roman"/>
              </w:rPr>
              <w:t xml:space="preserve">Předmětem projektu </w:t>
            </w:r>
            <w:r w:rsidR="005758C6" w:rsidRPr="00A77638">
              <w:rPr>
                <w:rFonts w:ascii="Times New Roman" w:hAnsi="Times New Roman"/>
              </w:rPr>
              <w:t xml:space="preserve">je realizace cyklistického propojení mezi městy Kolín a Kutná Hora v rámci evropské cyklistické trasy </w:t>
            </w:r>
            <w:proofErr w:type="spellStart"/>
            <w:r w:rsidR="005758C6" w:rsidRPr="00A77638">
              <w:rPr>
                <w:rFonts w:ascii="Times New Roman" w:hAnsi="Times New Roman"/>
              </w:rPr>
              <w:t>EuroVelo</w:t>
            </w:r>
            <w:proofErr w:type="spellEnd"/>
            <w:r w:rsidR="005758C6" w:rsidRPr="00A77638">
              <w:rPr>
                <w:rFonts w:ascii="Times New Roman" w:hAnsi="Times New Roman"/>
              </w:rPr>
              <w:t xml:space="preserve"> 4 (EV4). Toto propojení bude realizováno výstavbou nových úseků cyklostezek a vyznačením trasy po stávajících místních a účelových komunikací pomocí orientačního dopravního značení.</w:t>
            </w:r>
            <w:r w:rsidRPr="00A77638">
              <w:rPr>
                <w:rFonts w:ascii="Times New Roman" w:hAnsi="Times New Roman"/>
              </w:rPr>
              <w:t xml:space="preserve"> V současné době je EV4 mezi Kolínem a Kutnou Horou dočasně vedena zejména po</w:t>
            </w:r>
            <w:r w:rsidR="00A77638" w:rsidRPr="00A77638">
              <w:rPr>
                <w:rFonts w:ascii="Times New Roman" w:hAnsi="Times New Roman"/>
              </w:rPr>
              <w:t xml:space="preserve"> velmi frekventovaných</w:t>
            </w:r>
            <w:r w:rsidRPr="00A77638">
              <w:rPr>
                <w:rFonts w:ascii="Times New Roman" w:hAnsi="Times New Roman"/>
              </w:rPr>
              <w:t xml:space="preserve"> silnicích 3. třídy.</w:t>
            </w:r>
          </w:p>
        </w:tc>
      </w:tr>
      <w:tr w:rsidR="00181C2A" w:rsidRPr="0010508B" w:rsidTr="00F63264">
        <w:tc>
          <w:tcPr>
            <w:tcW w:w="4543" w:type="dxa"/>
            <w:shd w:val="clear" w:color="auto" w:fill="D9D9D9"/>
            <w:vAlign w:val="center"/>
          </w:tcPr>
          <w:p w:rsidR="00181C2A" w:rsidRPr="0010508B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0508B">
              <w:rPr>
                <w:rFonts w:ascii="Times New Roman" w:hAnsi="Times New Roman"/>
                <w:b/>
              </w:rPr>
              <w:t>Cíl projektu</w:t>
            </w:r>
          </w:p>
        </w:tc>
        <w:tc>
          <w:tcPr>
            <w:tcW w:w="4519" w:type="dxa"/>
            <w:tcBorders>
              <w:bottom w:val="nil"/>
            </w:tcBorders>
            <w:shd w:val="clear" w:color="auto" w:fill="auto"/>
          </w:tcPr>
          <w:p w:rsidR="00181C2A" w:rsidRPr="00B8666A" w:rsidRDefault="00B23CC4" w:rsidP="00470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77638">
              <w:rPr>
                <w:rFonts w:ascii="Times New Roman" w:hAnsi="Times New Roman"/>
              </w:rPr>
              <w:t xml:space="preserve">Cílem je </w:t>
            </w:r>
            <w:r w:rsidR="00470A1F" w:rsidRPr="00A77638">
              <w:rPr>
                <w:rFonts w:ascii="Times New Roman" w:hAnsi="Times New Roman"/>
              </w:rPr>
              <w:t>realizace cyklistického propojení měst Kolín a Kutná Hora, které</w:t>
            </w:r>
            <w:r w:rsidR="007A543E" w:rsidRPr="00A77638">
              <w:rPr>
                <w:rFonts w:ascii="Times New Roman" w:hAnsi="Times New Roman"/>
              </w:rPr>
              <w:t xml:space="preserve"> by zejména splňovalo</w:t>
            </w:r>
            <w:r w:rsidRPr="00A77638">
              <w:rPr>
                <w:rFonts w:ascii="Times New Roman" w:hAnsi="Times New Roman"/>
              </w:rPr>
              <w:t xml:space="preserve"> bezpečnostní hlediska  a další technická hlediska, kladená na páteřní cyklostezky v kraji.</w:t>
            </w:r>
          </w:p>
        </w:tc>
      </w:tr>
      <w:tr w:rsidR="00181C2A" w:rsidRPr="0010508B" w:rsidTr="00F63264">
        <w:tc>
          <w:tcPr>
            <w:tcW w:w="4543" w:type="dxa"/>
            <w:shd w:val="clear" w:color="auto" w:fill="D9D9D9"/>
            <w:vAlign w:val="center"/>
          </w:tcPr>
          <w:p w:rsidR="00181C2A" w:rsidRPr="0010508B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Výstupy projektu </w:t>
            </w:r>
            <w:r w:rsidRPr="0010508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stručný popis + měřitelný ukazatel u každého výstupu</w:t>
            </w:r>
            <w:r w:rsidRPr="0010508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4519" w:type="dxa"/>
            <w:tcBorders>
              <w:bottom w:val="nil"/>
            </w:tcBorders>
            <w:shd w:val="clear" w:color="auto" w:fill="auto"/>
          </w:tcPr>
          <w:p w:rsidR="003760A0" w:rsidRPr="00470A1F" w:rsidRDefault="00C66B8D" w:rsidP="003760A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A1F">
              <w:rPr>
                <w:rFonts w:ascii="Times New Roman" w:hAnsi="Times New Roman"/>
              </w:rPr>
              <w:t>Vyznačení cyklotrasy po stávajících úč</w:t>
            </w:r>
            <w:r w:rsidR="003760A0" w:rsidRPr="00470A1F">
              <w:rPr>
                <w:rFonts w:ascii="Times New Roman" w:hAnsi="Times New Roman"/>
              </w:rPr>
              <w:t>elových a místních komunikacích</w:t>
            </w:r>
          </w:p>
          <w:p w:rsidR="00181C2A" w:rsidRPr="00470A1F" w:rsidRDefault="00D31016" w:rsidP="003760A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A1F">
              <w:rPr>
                <w:rFonts w:ascii="Times New Roman" w:hAnsi="Times New Roman"/>
              </w:rPr>
              <w:t>Obnova krytu  uč. komunikace v délce 660 m</w:t>
            </w:r>
          </w:p>
          <w:p w:rsidR="00D31016" w:rsidRPr="00470A1F" w:rsidRDefault="006E44FE" w:rsidP="003760A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Rekonstrukce/v</w:t>
            </w:r>
            <w:r w:rsidR="00470A1F" w:rsidRPr="00470A1F">
              <w:rPr>
                <w:rFonts w:ascii="Times New Roman" w:hAnsi="Times New Roman"/>
              </w:rPr>
              <w:t>ýstavba nové lávky</w:t>
            </w:r>
            <w:r>
              <w:rPr>
                <w:rFonts w:ascii="Times New Roman" w:hAnsi="Times New Roman"/>
              </w:rPr>
              <w:t xml:space="preserve"> přes Nebovidský potok</w:t>
            </w:r>
            <w:r w:rsidR="00470A1F" w:rsidRPr="00470A1F">
              <w:rPr>
                <w:rFonts w:ascii="Times New Roman" w:hAnsi="Times New Roman"/>
              </w:rPr>
              <w:t>, úprava stávající lávky</w:t>
            </w:r>
            <w:r>
              <w:rPr>
                <w:rFonts w:ascii="Times New Roman" w:hAnsi="Times New Roman"/>
              </w:rPr>
              <w:t xml:space="preserve"> přes potok Polepka</w:t>
            </w:r>
          </w:p>
          <w:p w:rsidR="00470A1F" w:rsidRPr="00470A1F" w:rsidRDefault="00470A1F" w:rsidP="003760A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A1F">
              <w:rPr>
                <w:rFonts w:ascii="Times New Roman" w:hAnsi="Times New Roman"/>
              </w:rPr>
              <w:t>Výstavba nových úseků cyklostezek v</w:t>
            </w:r>
            <w:r w:rsidR="006E44FE">
              <w:rPr>
                <w:rFonts w:ascii="Times New Roman" w:hAnsi="Times New Roman"/>
              </w:rPr>
              <w:t> </w:t>
            </w:r>
            <w:r w:rsidRPr="00470A1F">
              <w:rPr>
                <w:rFonts w:ascii="Times New Roman" w:hAnsi="Times New Roman"/>
              </w:rPr>
              <w:t>délce</w:t>
            </w:r>
            <w:r w:rsidR="006E44FE">
              <w:rPr>
                <w:rFonts w:ascii="Times New Roman" w:hAnsi="Times New Roman"/>
              </w:rPr>
              <w:t xml:space="preserve"> cca</w:t>
            </w:r>
            <w:r w:rsidRPr="00470A1F">
              <w:rPr>
                <w:rFonts w:ascii="Times New Roman" w:hAnsi="Times New Roman"/>
              </w:rPr>
              <w:t xml:space="preserve"> 2</w:t>
            </w:r>
            <w:r w:rsidR="006E44FE">
              <w:rPr>
                <w:rFonts w:ascii="Times New Roman" w:hAnsi="Times New Roman"/>
              </w:rPr>
              <w:t>700</w:t>
            </w:r>
            <w:r w:rsidRPr="00470A1F">
              <w:rPr>
                <w:rFonts w:ascii="Times New Roman" w:hAnsi="Times New Roman"/>
              </w:rPr>
              <w:t xml:space="preserve"> m</w:t>
            </w:r>
          </w:p>
          <w:p w:rsidR="00470A1F" w:rsidRPr="00470A1F" w:rsidRDefault="00470A1F" w:rsidP="003760A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0A1F">
              <w:rPr>
                <w:rFonts w:ascii="Times New Roman" w:hAnsi="Times New Roman"/>
              </w:rPr>
              <w:t>Přestavba stávajícího chodníku na smíšenou cyklostezku v délce 465 m</w:t>
            </w:r>
          </w:p>
          <w:p w:rsidR="00181C2A" w:rsidRPr="00654659" w:rsidRDefault="00181C2A" w:rsidP="006A6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81C2A" w:rsidRPr="0010508B" w:rsidTr="00F63264">
        <w:tc>
          <w:tcPr>
            <w:tcW w:w="4543" w:type="dxa"/>
            <w:shd w:val="clear" w:color="auto" w:fill="D9D9D9"/>
            <w:vAlign w:val="center"/>
          </w:tcPr>
          <w:p w:rsidR="00181C2A" w:rsidRPr="0010508B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Hlavní aktivity </w:t>
            </w:r>
            <w:r w:rsidRPr="0010508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popis a rozpočet u každé aktivity</w:t>
            </w:r>
            <w:r w:rsidRPr="0010508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4519" w:type="dxa"/>
            <w:tcBorders>
              <w:bottom w:val="nil"/>
            </w:tcBorders>
            <w:shd w:val="clear" w:color="auto" w:fill="auto"/>
          </w:tcPr>
          <w:p w:rsidR="00181C2A" w:rsidRPr="00DD5608" w:rsidRDefault="00181C2A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5608">
              <w:rPr>
                <w:rFonts w:ascii="Times New Roman" w:hAnsi="Times New Roman"/>
              </w:rPr>
              <w:t xml:space="preserve">Předpokládané investiční náklady s DPH:  </w:t>
            </w:r>
          </w:p>
          <w:p w:rsidR="00181C2A" w:rsidRPr="00DD5608" w:rsidRDefault="00181C2A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5608">
              <w:rPr>
                <w:rFonts w:ascii="Times New Roman" w:hAnsi="Times New Roman"/>
              </w:rPr>
              <w:t xml:space="preserve">Stavba: </w:t>
            </w:r>
            <w:r w:rsidR="00A84C74" w:rsidRPr="00DD5608">
              <w:rPr>
                <w:rFonts w:ascii="Times New Roman" w:hAnsi="Times New Roman"/>
              </w:rPr>
              <w:t>39 243</w:t>
            </w:r>
            <w:r w:rsidR="00A676E2" w:rsidRPr="00DD5608">
              <w:rPr>
                <w:rFonts w:ascii="Times New Roman" w:hAnsi="Times New Roman"/>
              </w:rPr>
              <w:t xml:space="preserve"> 000</w:t>
            </w:r>
            <w:r w:rsidRPr="00DD5608">
              <w:rPr>
                <w:rFonts w:ascii="Times New Roman" w:hAnsi="Times New Roman"/>
              </w:rPr>
              <w:t xml:space="preserve"> Kč</w:t>
            </w:r>
          </w:p>
          <w:p w:rsidR="00181C2A" w:rsidRPr="00F4580B" w:rsidRDefault="00B5337A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Studie + </w:t>
            </w:r>
            <w:r w:rsidR="00181C2A" w:rsidRPr="00F4580B">
              <w:rPr>
                <w:rFonts w:ascii="Times New Roman" w:hAnsi="Times New Roman"/>
              </w:rPr>
              <w:t>PD + AD</w:t>
            </w:r>
            <w:r w:rsidR="00A71A2E" w:rsidRPr="00F4580B">
              <w:rPr>
                <w:rFonts w:ascii="Times New Roman" w:hAnsi="Times New Roman"/>
              </w:rPr>
              <w:t xml:space="preserve"> </w:t>
            </w:r>
            <w:r w:rsidR="00A676E2" w:rsidRPr="00F4580B"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</w:rPr>
              <w:t>849</w:t>
            </w:r>
            <w:r w:rsidR="00F4580B" w:rsidRPr="00F4580B">
              <w:rPr>
                <w:rFonts w:ascii="Times New Roman" w:hAnsi="Times New Roman"/>
              </w:rPr>
              <w:t> 550</w:t>
            </w:r>
            <w:r w:rsidR="00A84C74" w:rsidRPr="00F4580B">
              <w:rPr>
                <w:rFonts w:ascii="Times New Roman" w:hAnsi="Times New Roman"/>
              </w:rPr>
              <w:t xml:space="preserve"> </w:t>
            </w:r>
            <w:r w:rsidR="00181C2A" w:rsidRPr="00F4580B">
              <w:rPr>
                <w:rFonts w:ascii="Times New Roman" w:hAnsi="Times New Roman"/>
              </w:rPr>
              <w:t>Kč</w:t>
            </w:r>
          </w:p>
          <w:p w:rsidR="00181C2A" w:rsidRPr="00F4580B" w:rsidRDefault="00181C2A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80B">
              <w:rPr>
                <w:rFonts w:ascii="Times New Roman" w:hAnsi="Times New Roman"/>
              </w:rPr>
              <w:t xml:space="preserve">TDI vč. BOZP: </w:t>
            </w:r>
            <w:r w:rsidR="002E5287" w:rsidRPr="00F4580B">
              <w:t>1 500</w:t>
            </w:r>
            <w:r w:rsidR="00A676E2" w:rsidRPr="00F4580B">
              <w:t xml:space="preserve"> 000 </w:t>
            </w:r>
            <w:r w:rsidRPr="00F4580B">
              <w:rPr>
                <w:rFonts w:ascii="Times New Roman" w:hAnsi="Times New Roman"/>
              </w:rPr>
              <w:t>Kč</w:t>
            </w:r>
            <w:r w:rsidR="00B20D3C" w:rsidRPr="00F4580B">
              <w:rPr>
                <w:rFonts w:ascii="Times New Roman" w:hAnsi="Times New Roman"/>
              </w:rPr>
              <w:t>‬</w:t>
            </w:r>
            <w:r w:rsidR="00075101" w:rsidRPr="00F4580B">
              <w:t>‬</w:t>
            </w:r>
            <w:r w:rsidR="006D79EE" w:rsidRPr="00F4580B">
              <w:t>‬</w:t>
            </w:r>
            <w:r w:rsidR="00E82310" w:rsidRPr="00F4580B">
              <w:t>‬</w:t>
            </w:r>
            <w:r w:rsidR="00114EA5" w:rsidRPr="00F4580B">
              <w:t>‬</w:t>
            </w:r>
            <w:r w:rsidR="00315116" w:rsidRPr="00F4580B">
              <w:t>‬</w:t>
            </w:r>
            <w:r w:rsidR="001D425F" w:rsidRPr="00F4580B">
              <w:t>‬</w:t>
            </w:r>
            <w:r w:rsidR="00E51839" w:rsidRPr="00F4580B">
              <w:t>‬</w:t>
            </w:r>
            <w:r w:rsidR="00C55C2E" w:rsidRPr="00F4580B">
              <w:t>‬</w:t>
            </w:r>
            <w:r w:rsidR="007C16F3" w:rsidRPr="00F4580B">
              <w:t>‬</w:t>
            </w:r>
            <w:r w:rsidR="000A601A" w:rsidRPr="00F4580B">
              <w:t>‬</w:t>
            </w:r>
            <w:r w:rsidR="00F25896" w:rsidRPr="00F4580B">
              <w:t>‬</w:t>
            </w:r>
            <w:r w:rsidR="00E66CD3" w:rsidRPr="00F4580B">
              <w:t>‬</w:t>
            </w:r>
          </w:p>
          <w:p w:rsidR="00181C2A" w:rsidRPr="00F4580B" w:rsidRDefault="00C55C2E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80B">
              <w:rPr>
                <w:rFonts w:ascii="Times New Roman" w:hAnsi="Times New Roman"/>
              </w:rPr>
              <w:t xml:space="preserve">CELKEM: </w:t>
            </w:r>
            <w:r w:rsidR="00B5337A">
              <w:rPr>
                <w:rFonts w:ascii="Times New Roman" w:hAnsi="Times New Roman"/>
              </w:rPr>
              <w:t>43 592</w:t>
            </w:r>
            <w:r w:rsidR="002E5287" w:rsidRPr="00F4580B">
              <w:rPr>
                <w:rFonts w:ascii="Times New Roman" w:hAnsi="Times New Roman"/>
              </w:rPr>
              <w:t xml:space="preserve"> </w:t>
            </w:r>
            <w:r w:rsidR="00F4580B" w:rsidRPr="00F4580B">
              <w:rPr>
                <w:rFonts w:ascii="Times New Roman" w:hAnsi="Times New Roman"/>
              </w:rPr>
              <w:t>550</w:t>
            </w:r>
            <w:r w:rsidR="00A676E2" w:rsidRPr="00F4580B">
              <w:rPr>
                <w:rFonts w:ascii="Times New Roman" w:hAnsi="Times New Roman"/>
              </w:rPr>
              <w:t xml:space="preserve"> </w:t>
            </w:r>
            <w:r w:rsidR="00181C2A" w:rsidRPr="00F4580B">
              <w:rPr>
                <w:rFonts w:ascii="Times New Roman" w:hAnsi="Times New Roman"/>
              </w:rPr>
              <w:t>Kč</w:t>
            </w:r>
          </w:p>
          <w:p w:rsidR="00181C2A" w:rsidRPr="00654659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181C2A" w:rsidRPr="0010508B" w:rsidTr="00F63264">
        <w:tc>
          <w:tcPr>
            <w:tcW w:w="4543" w:type="dxa"/>
            <w:shd w:val="clear" w:color="auto" w:fill="D9D9D9"/>
            <w:vAlign w:val="center"/>
          </w:tcPr>
          <w:p w:rsidR="00181C2A" w:rsidRPr="0010508B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Místo realizace</w:t>
            </w:r>
            <w:r w:rsidRPr="0010508B">
              <w:rPr>
                <w:rFonts w:ascii="Times New Roman" w:hAnsi="Times New Roman"/>
                <w:b/>
              </w:rPr>
              <w:t xml:space="preserve"> projektu </w:t>
            </w:r>
          </w:p>
        </w:tc>
        <w:tc>
          <w:tcPr>
            <w:tcW w:w="4519" w:type="dxa"/>
            <w:tcBorders>
              <w:bottom w:val="nil"/>
            </w:tcBorders>
            <w:shd w:val="clear" w:color="auto" w:fill="auto"/>
          </w:tcPr>
          <w:p w:rsidR="00181C2A" w:rsidRPr="00654659" w:rsidRDefault="00C66B8D" w:rsidP="00F57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A77638">
              <w:rPr>
                <w:rFonts w:ascii="Times New Roman" w:hAnsi="Times New Roman"/>
              </w:rPr>
              <w:t>Kolín – Kutná Hora</w:t>
            </w:r>
          </w:p>
        </w:tc>
      </w:tr>
      <w:tr w:rsidR="00181C2A" w:rsidRPr="0010508B" w:rsidTr="00F63264">
        <w:tc>
          <w:tcPr>
            <w:tcW w:w="4543" w:type="dxa"/>
            <w:shd w:val="clear" w:color="auto" w:fill="D9D9D9"/>
            <w:vAlign w:val="center"/>
          </w:tcPr>
          <w:p w:rsidR="00181C2A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Majetkoprávní vztahy</w:t>
            </w:r>
          </w:p>
        </w:tc>
        <w:tc>
          <w:tcPr>
            <w:tcW w:w="4519" w:type="dxa"/>
            <w:tcBorders>
              <w:bottom w:val="nil"/>
            </w:tcBorders>
            <w:shd w:val="clear" w:color="auto" w:fill="auto"/>
          </w:tcPr>
          <w:p w:rsidR="00181C2A" w:rsidRPr="00654659" w:rsidRDefault="00181C2A" w:rsidP="00A7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77638">
              <w:rPr>
                <w:rFonts w:ascii="Times New Roman" w:hAnsi="Times New Roman"/>
              </w:rPr>
              <w:t xml:space="preserve">Majetkoprávní a vlastnické vztahy </w:t>
            </w:r>
            <w:r w:rsidR="00A77638" w:rsidRPr="00A77638">
              <w:rPr>
                <w:rFonts w:ascii="Times New Roman" w:hAnsi="Times New Roman"/>
              </w:rPr>
              <w:t>budou řešeny investorem stavby</w:t>
            </w:r>
          </w:p>
        </w:tc>
      </w:tr>
      <w:tr w:rsidR="00C200DB" w:rsidRPr="0010508B" w:rsidTr="00C200DB">
        <w:trPr>
          <w:trHeight w:val="2319"/>
        </w:trPr>
        <w:tc>
          <w:tcPr>
            <w:tcW w:w="4543" w:type="dxa"/>
            <w:shd w:val="clear" w:color="auto" w:fill="D9D9D9"/>
            <w:vAlign w:val="center"/>
          </w:tcPr>
          <w:p w:rsidR="00C200DB" w:rsidRPr="0010508B" w:rsidRDefault="00C200DB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Harmonogram projektu </w:t>
            </w:r>
            <w:r w:rsidRPr="00322352">
              <w:rPr>
                <w:rFonts w:ascii="Times New Roman" w:hAnsi="Times New Roman"/>
                <w:i/>
                <w:sz w:val="18"/>
                <w:szCs w:val="18"/>
              </w:rPr>
              <w:t>(plánované datum zahájení a ukončení realizace projektu – měsíc/rok)</w:t>
            </w:r>
          </w:p>
        </w:tc>
        <w:tc>
          <w:tcPr>
            <w:tcW w:w="4519" w:type="dxa"/>
            <w:shd w:val="clear" w:color="auto" w:fill="auto"/>
          </w:tcPr>
          <w:p w:rsidR="00C200DB" w:rsidRPr="00DD5608" w:rsidRDefault="00C200DB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5608">
              <w:rPr>
                <w:rFonts w:ascii="Times New Roman" w:hAnsi="Times New Roman"/>
              </w:rPr>
              <w:t xml:space="preserve">Celková předpokládaná doba realizace akce: </w:t>
            </w:r>
          </w:p>
          <w:p w:rsidR="00C200DB" w:rsidRPr="00DD5608" w:rsidRDefault="00C200DB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5608">
              <w:rPr>
                <w:rFonts w:ascii="Times New Roman" w:hAnsi="Times New Roman"/>
              </w:rPr>
              <w:t xml:space="preserve">PD: </w:t>
            </w:r>
            <w:r w:rsidR="00FC5999">
              <w:rPr>
                <w:rFonts w:ascii="Times New Roman" w:hAnsi="Times New Roman"/>
              </w:rPr>
              <w:t>2021</w:t>
            </w:r>
            <w:r w:rsidR="00B8666A" w:rsidRPr="00DD5608">
              <w:rPr>
                <w:rFonts w:ascii="Times New Roman" w:hAnsi="Times New Roman"/>
              </w:rPr>
              <w:t xml:space="preserve"> - 2022</w:t>
            </w:r>
          </w:p>
          <w:p w:rsidR="00C200DB" w:rsidRPr="00DD5608" w:rsidRDefault="00C200DB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5608">
              <w:rPr>
                <w:rFonts w:ascii="Times New Roman" w:hAnsi="Times New Roman"/>
              </w:rPr>
              <w:t xml:space="preserve">Stavba (TDI):   </w:t>
            </w:r>
            <w:r w:rsidR="00315116" w:rsidRPr="00DD5608">
              <w:rPr>
                <w:rFonts w:ascii="Times New Roman" w:hAnsi="Times New Roman"/>
              </w:rPr>
              <w:t>2023</w:t>
            </w:r>
            <w:r w:rsidR="00B8666A" w:rsidRPr="00DD5608">
              <w:rPr>
                <w:rFonts w:ascii="Times New Roman" w:hAnsi="Times New Roman"/>
              </w:rPr>
              <w:t xml:space="preserve"> </w:t>
            </w:r>
            <w:r w:rsidR="00A77638" w:rsidRPr="00DD5608">
              <w:rPr>
                <w:rFonts w:ascii="Times New Roman" w:hAnsi="Times New Roman"/>
              </w:rPr>
              <w:t>-2024</w:t>
            </w:r>
          </w:p>
          <w:p w:rsidR="00C200DB" w:rsidRPr="00DD5608" w:rsidRDefault="00C200DB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5608">
              <w:rPr>
                <w:rFonts w:ascii="Times New Roman" w:hAnsi="Times New Roman"/>
              </w:rPr>
              <w:t xml:space="preserve">AD:  </w:t>
            </w:r>
            <w:r w:rsidR="00C55C2E" w:rsidRPr="00DD5608">
              <w:rPr>
                <w:rFonts w:ascii="Times New Roman" w:hAnsi="Times New Roman"/>
              </w:rPr>
              <w:t>2023 - 2024</w:t>
            </w:r>
          </w:p>
          <w:p w:rsidR="00C200DB" w:rsidRPr="00DD5608" w:rsidRDefault="00513A43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5608">
              <w:rPr>
                <w:rFonts w:ascii="Times New Roman" w:hAnsi="Times New Roman"/>
              </w:rPr>
              <w:t>Výběrové řízení:</w:t>
            </w:r>
          </w:p>
          <w:p w:rsidR="00C200DB" w:rsidRPr="00DD5608" w:rsidRDefault="00C200DB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5608">
              <w:rPr>
                <w:rFonts w:ascii="Times New Roman" w:hAnsi="Times New Roman"/>
              </w:rPr>
              <w:t>PD + AD</w:t>
            </w:r>
          </w:p>
          <w:p w:rsidR="00C200DB" w:rsidRPr="00DD5608" w:rsidRDefault="00C55C2E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5608">
              <w:rPr>
                <w:rFonts w:ascii="Times New Roman" w:hAnsi="Times New Roman"/>
              </w:rPr>
              <w:t>2021</w:t>
            </w:r>
          </w:p>
          <w:p w:rsidR="00C200DB" w:rsidRPr="00DD5608" w:rsidRDefault="00C200DB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5608">
              <w:rPr>
                <w:rFonts w:ascii="Times New Roman" w:hAnsi="Times New Roman"/>
              </w:rPr>
              <w:t>TDS+BOZP a zhotovitel</w:t>
            </w:r>
          </w:p>
          <w:p w:rsidR="00C200DB" w:rsidRPr="00473DBC" w:rsidRDefault="00C55C2E" w:rsidP="0051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D5608">
              <w:rPr>
                <w:rFonts w:ascii="Times New Roman" w:hAnsi="Times New Roman"/>
              </w:rPr>
              <w:t>2023</w:t>
            </w:r>
          </w:p>
        </w:tc>
      </w:tr>
      <w:tr w:rsidR="00181C2A" w:rsidRPr="0010508B" w:rsidTr="00F63264">
        <w:trPr>
          <w:trHeight w:val="379"/>
        </w:trPr>
        <w:tc>
          <w:tcPr>
            <w:tcW w:w="4543" w:type="dxa"/>
            <w:shd w:val="clear" w:color="auto" w:fill="D9D9D9"/>
            <w:vAlign w:val="center"/>
          </w:tcPr>
          <w:p w:rsidR="00181C2A" w:rsidRPr="00322352" w:rsidRDefault="00181C2A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Celkový rozpočet přípravy projektu</w:t>
            </w:r>
            <w:r>
              <w:rPr>
                <w:rFonts w:ascii="Times New Roman" w:hAnsi="Times New Roman"/>
              </w:rPr>
              <w:t xml:space="preserve"> </w:t>
            </w:r>
            <w:r w:rsidRPr="0032235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výdaje na projekt před předložením projektové žádosti</w:t>
            </w:r>
            <w:r w:rsidRPr="0032235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4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C2A" w:rsidRPr="00654659" w:rsidRDefault="00B5337A" w:rsidP="006D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2 849</w:t>
            </w:r>
            <w:r w:rsidR="00F4580B" w:rsidRPr="00F4580B">
              <w:rPr>
                <w:rFonts w:ascii="Times New Roman" w:hAnsi="Times New Roman"/>
              </w:rPr>
              <w:t xml:space="preserve"> 550</w:t>
            </w:r>
            <w:r w:rsidR="00E66CD3" w:rsidRPr="00F4580B">
              <w:rPr>
                <w:rFonts w:ascii="Times New Roman" w:hAnsi="Times New Roman"/>
              </w:rPr>
              <w:t xml:space="preserve"> </w:t>
            </w:r>
            <w:r w:rsidR="00181C2A" w:rsidRPr="00F4580B">
              <w:rPr>
                <w:rFonts w:ascii="Times New Roman" w:hAnsi="Times New Roman"/>
              </w:rPr>
              <w:t>Kč s DPH</w:t>
            </w:r>
          </w:p>
        </w:tc>
      </w:tr>
      <w:tr w:rsidR="00181C2A" w:rsidRPr="0010508B" w:rsidTr="00F63264">
        <w:tc>
          <w:tcPr>
            <w:tcW w:w="4543" w:type="dxa"/>
            <w:shd w:val="clear" w:color="auto" w:fill="D9D9D9"/>
            <w:vAlign w:val="center"/>
          </w:tcPr>
          <w:p w:rsidR="00181C2A" w:rsidRPr="0010508B" w:rsidRDefault="00181C2A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Celkový rozpočet realizace projektu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C2A" w:rsidRPr="00F4580B" w:rsidRDefault="002E5287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80B">
              <w:rPr>
                <w:rFonts w:ascii="Times New Roman" w:hAnsi="Times New Roman"/>
              </w:rPr>
              <w:t>40 743 000</w:t>
            </w:r>
            <w:r w:rsidR="00181C2A" w:rsidRPr="00F4580B">
              <w:rPr>
                <w:rFonts w:ascii="Times New Roman" w:hAnsi="Times New Roman"/>
              </w:rPr>
              <w:t xml:space="preserve"> Kč s DPH</w:t>
            </w:r>
          </w:p>
          <w:p w:rsidR="00181C2A" w:rsidRPr="00E66CD3" w:rsidRDefault="00181C2A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C2A" w:rsidRPr="0010508B" w:rsidTr="00F63264">
        <w:tc>
          <w:tcPr>
            <w:tcW w:w="4543" w:type="dxa"/>
            <w:shd w:val="clear" w:color="auto" w:fill="D9D9D9"/>
            <w:vAlign w:val="center"/>
          </w:tcPr>
          <w:p w:rsidR="00181C2A" w:rsidRDefault="00181C2A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Celkový rozpočet přípravy a realizace projektu</w:t>
            </w:r>
          </w:p>
        </w:tc>
        <w:tc>
          <w:tcPr>
            <w:tcW w:w="4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C2A" w:rsidRPr="00E66CD3" w:rsidRDefault="00B5337A" w:rsidP="00B53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43 592</w:t>
            </w:r>
            <w:r w:rsidR="002E5287" w:rsidRPr="00F4580B">
              <w:rPr>
                <w:rFonts w:ascii="Times New Roman" w:hAnsi="Times New Roman"/>
              </w:rPr>
              <w:t xml:space="preserve"> </w:t>
            </w:r>
            <w:r w:rsidR="00F4580B" w:rsidRPr="00F4580B">
              <w:rPr>
                <w:rFonts w:ascii="Times New Roman" w:hAnsi="Times New Roman"/>
              </w:rPr>
              <w:t>550</w:t>
            </w:r>
            <w:r w:rsidR="00E66CD3" w:rsidRPr="00F4580B">
              <w:rPr>
                <w:rFonts w:ascii="Times New Roman" w:hAnsi="Times New Roman"/>
              </w:rPr>
              <w:t xml:space="preserve"> </w:t>
            </w:r>
            <w:r w:rsidR="00181C2A" w:rsidRPr="00F4580B">
              <w:rPr>
                <w:rFonts w:ascii="Times New Roman" w:hAnsi="Times New Roman"/>
              </w:rPr>
              <w:t>Kč s DPH</w:t>
            </w:r>
          </w:p>
        </w:tc>
      </w:tr>
      <w:tr w:rsidR="00181C2A" w:rsidRPr="0010508B" w:rsidTr="00F63264">
        <w:tc>
          <w:tcPr>
            <w:tcW w:w="4543" w:type="dxa"/>
            <w:shd w:val="clear" w:color="auto" w:fill="D9D9D9"/>
            <w:vAlign w:val="center"/>
          </w:tcPr>
          <w:p w:rsidR="00181C2A" w:rsidRPr="0037243F" w:rsidRDefault="00181C2A" w:rsidP="00181C2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 toho způsobilé</w:t>
            </w:r>
          </w:p>
        </w:tc>
        <w:tc>
          <w:tcPr>
            <w:tcW w:w="4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C2A" w:rsidRPr="00E66CD3" w:rsidRDefault="00315116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CD3">
              <w:rPr>
                <w:rFonts w:ascii="Times New Roman" w:hAnsi="Times New Roman"/>
              </w:rPr>
              <w:t>-</w:t>
            </w:r>
          </w:p>
        </w:tc>
      </w:tr>
      <w:tr w:rsidR="00181C2A" w:rsidRPr="0010508B" w:rsidTr="00F63264">
        <w:tc>
          <w:tcPr>
            <w:tcW w:w="4543" w:type="dxa"/>
            <w:shd w:val="clear" w:color="auto" w:fill="D9D9D9"/>
            <w:vAlign w:val="center"/>
          </w:tcPr>
          <w:p w:rsidR="00181C2A" w:rsidRPr="0043676B" w:rsidRDefault="00181C2A" w:rsidP="00181C2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3676B">
              <w:rPr>
                <w:rFonts w:ascii="Times New Roman" w:hAnsi="Times New Roman"/>
                <w:b/>
              </w:rPr>
              <w:t>z toho nezpůsobilé (plánované)</w:t>
            </w:r>
          </w:p>
        </w:tc>
        <w:tc>
          <w:tcPr>
            <w:tcW w:w="4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C2A" w:rsidRPr="00E66CD3" w:rsidRDefault="00315116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CD3">
              <w:rPr>
                <w:rFonts w:ascii="Times New Roman" w:hAnsi="Times New Roman"/>
              </w:rPr>
              <w:t>-</w:t>
            </w:r>
          </w:p>
        </w:tc>
      </w:tr>
      <w:tr w:rsidR="00181C2A" w:rsidRPr="0010508B" w:rsidTr="00F63264">
        <w:tc>
          <w:tcPr>
            <w:tcW w:w="4543" w:type="dxa"/>
            <w:shd w:val="clear" w:color="auto" w:fill="D9D9D9"/>
            <w:vAlign w:val="center"/>
          </w:tcPr>
          <w:p w:rsidR="00181C2A" w:rsidRPr="0043676B" w:rsidRDefault="00181C2A" w:rsidP="00181C2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3676B">
              <w:rPr>
                <w:rFonts w:ascii="Times New Roman" w:hAnsi="Times New Roman"/>
                <w:b/>
              </w:rPr>
              <w:t>z toho kofinancování</w:t>
            </w:r>
            <w:r w:rsidRPr="0043676B">
              <w:rPr>
                <w:rFonts w:ascii="Times New Roman" w:hAnsi="Times New Roman"/>
                <w:sz w:val="18"/>
                <w:szCs w:val="18"/>
              </w:rPr>
              <w:t xml:space="preserve"> (u PO uvést i vlastní prostředky, např. z fondu investic)</w:t>
            </w:r>
          </w:p>
        </w:tc>
        <w:tc>
          <w:tcPr>
            <w:tcW w:w="4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C2A" w:rsidRPr="00E66CD3" w:rsidRDefault="00315116" w:rsidP="006D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CD3">
              <w:rPr>
                <w:rFonts w:ascii="Times New Roman" w:hAnsi="Times New Roman"/>
              </w:rPr>
              <w:t>-</w:t>
            </w:r>
          </w:p>
        </w:tc>
      </w:tr>
      <w:tr w:rsidR="00181C2A" w:rsidRPr="0010508B" w:rsidTr="00F63264">
        <w:tc>
          <w:tcPr>
            <w:tcW w:w="4543" w:type="dxa"/>
            <w:shd w:val="clear" w:color="auto" w:fill="D9D9D9"/>
            <w:vAlign w:val="center"/>
          </w:tcPr>
          <w:p w:rsidR="00181C2A" w:rsidRPr="0043676B" w:rsidRDefault="00181C2A" w:rsidP="00181C2A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3676B">
              <w:rPr>
                <w:rFonts w:ascii="Times New Roman" w:hAnsi="Times New Roman"/>
                <w:b/>
              </w:rPr>
              <w:t>z toho dotace/příspěvek</w:t>
            </w:r>
          </w:p>
        </w:tc>
        <w:tc>
          <w:tcPr>
            <w:tcW w:w="4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C2A" w:rsidRPr="00E66CD3" w:rsidRDefault="00315116" w:rsidP="006D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CD3">
              <w:rPr>
                <w:rFonts w:ascii="Times New Roman" w:hAnsi="Times New Roman"/>
              </w:rPr>
              <w:t>-</w:t>
            </w:r>
          </w:p>
        </w:tc>
      </w:tr>
      <w:tr w:rsidR="00181C2A" w:rsidRPr="0010508B" w:rsidTr="00315116">
        <w:trPr>
          <w:trHeight w:val="768"/>
        </w:trPr>
        <w:tc>
          <w:tcPr>
            <w:tcW w:w="4543" w:type="dxa"/>
            <w:shd w:val="clear" w:color="auto" w:fill="D9D9D9"/>
            <w:vAlign w:val="center"/>
          </w:tcPr>
          <w:p w:rsidR="00181C2A" w:rsidRPr="0043676B" w:rsidRDefault="00181C2A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3676B">
              <w:rPr>
                <w:rFonts w:ascii="Times New Roman" w:hAnsi="Times New Roman"/>
                <w:b/>
              </w:rPr>
              <w:t xml:space="preserve">Způsob financování ex-post/ex-ante </w:t>
            </w:r>
          </w:p>
          <w:p w:rsidR="00181C2A" w:rsidRPr="0043676B" w:rsidRDefault="00181C2A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3676B">
              <w:rPr>
                <w:rFonts w:ascii="Times New Roman" w:hAnsi="Times New Roman"/>
                <w:i/>
                <w:sz w:val="18"/>
                <w:szCs w:val="18"/>
              </w:rPr>
              <w:t>(požadavky na zajištění předfinancování)</w:t>
            </w:r>
          </w:p>
        </w:tc>
        <w:tc>
          <w:tcPr>
            <w:tcW w:w="4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C2A" w:rsidRPr="00E66CD3" w:rsidRDefault="00315116" w:rsidP="00181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CD3">
              <w:rPr>
                <w:rFonts w:ascii="Times New Roman" w:hAnsi="Times New Roman"/>
              </w:rPr>
              <w:t>-</w:t>
            </w:r>
          </w:p>
        </w:tc>
      </w:tr>
      <w:tr w:rsidR="00181C2A" w:rsidRPr="0010508B" w:rsidTr="00F63264">
        <w:trPr>
          <w:trHeight w:val="640"/>
        </w:trPr>
        <w:tc>
          <w:tcPr>
            <w:tcW w:w="4543" w:type="dxa"/>
            <w:shd w:val="clear" w:color="auto" w:fill="D9D9D9"/>
            <w:vAlign w:val="center"/>
          </w:tcPr>
          <w:p w:rsidR="00181C2A" w:rsidRPr="0043676B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3676B">
              <w:rPr>
                <w:rFonts w:ascii="Times New Roman" w:hAnsi="Times New Roman"/>
                <w:b/>
              </w:rPr>
              <w:t xml:space="preserve">Výše předfinancování z rozpočtu SK </w:t>
            </w:r>
            <w:r w:rsidRPr="0043676B">
              <w:rPr>
                <w:rFonts w:ascii="Times New Roman" w:hAnsi="Times New Roman"/>
                <w:i/>
                <w:sz w:val="18"/>
                <w:szCs w:val="18"/>
              </w:rPr>
              <w:t>(relevantní jen pro PO)</w:t>
            </w:r>
          </w:p>
        </w:tc>
        <w:tc>
          <w:tcPr>
            <w:tcW w:w="4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C2A" w:rsidRPr="00E66CD3" w:rsidRDefault="00315116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66CD3">
              <w:rPr>
                <w:rFonts w:ascii="Times New Roman" w:hAnsi="Times New Roman"/>
              </w:rPr>
              <w:t>-</w:t>
            </w:r>
          </w:p>
        </w:tc>
      </w:tr>
      <w:tr w:rsidR="00181C2A" w:rsidRPr="0010508B" w:rsidTr="00F63264">
        <w:trPr>
          <w:trHeight w:val="640"/>
        </w:trPr>
        <w:tc>
          <w:tcPr>
            <w:tcW w:w="4543" w:type="dxa"/>
            <w:shd w:val="clear" w:color="auto" w:fill="D9D9D9"/>
            <w:vAlign w:val="center"/>
          </w:tcPr>
          <w:p w:rsidR="00181C2A" w:rsidRPr="0043676B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3676B">
              <w:rPr>
                <w:rFonts w:ascii="Times New Roman" w:hAnsi="Times New Roman"/>
                <w:b/>
              </w:rPr>
              <w:t xml:space="preserve">Peněžní dotační zdroj/zdroje </w:t>
            </w:r>
            <w:r w:rsidRPr="0043676B">
              <w:rPr>
                <w:rFonts w:ascii="Times New Roman" w:hAnsi="Times New Roman"/>
                <w:i/>
                <w:sz w:val="18"/>
                <w:szCs w:val="18"/>
              </w:rPr>
              <w:t>(% max. výše, např. IROP 85%, státní rozpočet 5%)</w:t>
            </w:r>
          </w:p>
        </w:tc>
        <w:tc>
          <w:tcPr>
            <w:tcW w:w="4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5116" w:rsidRPr="00A77638" w:rsidRDefault="00315116" w:rsidP="00315116">
            <w:pPr>
              <w:pStyle w:val="Default"/>
              <w:numPr>
                <w:ilvl w:val="0"/>
                <w:numId w:val="2"/>
              </w:numPr>
              <w:rPr>
                <w:b/>
                <w:color w:val="auto"/>
                <w:sz w:val="23"/>
                <w:szCs w:val="23"/>
              </w:rPr>
            </w:pPr>
            <w:r w:rsidRPr="00A77638">
              <w:rPr>
                <w:color w:val="auto"/>
                <w:sz w:val="23"/>
                <w:szCs w:val="23"/>
              </w:rPr>
              <w:t xml:space="preserve">V případě schválení dotace z EU/EHP - IROP/ITI bude projekt financován z prostředků kapitoly 23 - Ostatní, prostředků na předfinancování a kofinancování projektů EU/EHP a ostatních souvisejících výdajů s projekty EU/EHP. </w:t>
            </w:r>
            <w:r w:rsidR="005901C0">
              <w:rPr>
                <w:b/>
                <w:color w:val="auto"/>
                <w:sz w:val="23"/>
                <w:szCs w:val="23"/>
              </w:rPr>
              <w:t>Předpokládaná výše dotace je 85</w:t>
            </w:r>
            <w:bookmarkStart w:id="0" w:name="_GoBack"/>
            <w:bookmarkEnd w:id="0"/>
            <w:r w:rsidRPr="00A77638">
              <w:rPr>
                <w:b/>
                <w:color w:val="auto"/>
                <w:sz w:val="23"/>
                <w:szCs w:val="23"/>
              </w:rPr>
              <w:t>%</w:t>
            </w:r>
          </w:p>
          <w:p w:rsidR="00315116" w:rsidRPr="00A77638" w:rsidRDefault="00315116" w:rsidP="00315116">
            <w:pPr>
              <w:pStyle w:val="Default"/>
              <w:numPr>
                <w:ilvl w:val="0"/>
                <w:numId w:val="2"/>
              </w:numPr>
              <w:rPr>
                <w:b/>
                <w:color w:val="auto"/>
                <w:sz w:val="23"/>
                <w:szCs w:val="23"/>
              </w:rPr>
            </w:pPr>
            <w:r w:rsidRPr="00A77638">
              <w:rPr>
                <w:color w:val="auto"/>
                <w:sz w:val="23"/>
                <w:szCs w:val="23"/>
              </w:rPr>
              <w:t xml:space="preserve">V případě schválení dotace z Národních zdrojů – SFDI bude projekt financován z prostředků kapitoly 23 - Ostatní, prostředků na předfinancování a kofinancování projektů z národních zdrojů a ostatních souvisejících výdajů s projekty z národních zdrojů. </w:t>
            </w:r>
            <w:r w:rsidRPr="00A77638">
              <w:rPr>
                <w:b/>
                <w:color w:val="auto"/>
                <w:sz w:val="23"/>
                <w:szCs w:val="23"/>
              </w:rPr>
              <w:t>Předpokládaná výše dotace může být až 100%</w:t>
            </w:r>
          </w:p>
          <w:p w:rsidR="00513A43" w:rsidRPr="00E66CD3" w:rsidRDefault="00513A43" w:rsidP="006D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C2A" w:rsidRPr="0010508B" w:rsidTr="00F63264">
        <w:trPr>
          <w:trHeight w:val="590"/>
        </w:trPr>
        <w:tc>
          <w:tcPr>
            <w:tcW w:w="4543" w:type="dxa"/>
            <w:shd w:val="clear" w:color="auto" w:fill="D9D9D9"/>
            <w:vAlign w:val="center"/>
          </w:tcPr>
          <w:p w:rsidR="00181C2A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Celkový rozpočet udržitelnosti projektu </w:t>
            </w:r>
            <w:r w:rsidRPr="003C13D1">
              <w:rPr>
                <w:rFonts w:ascii="Times New Roman" w:hAnsi="Times New Roman"/>
                <w:i/>
                <w:sz w:val="20"/>
                <w:szCs w:val="20"/>
              </w:rPr>
              <w:t>(předpoklad provozních nákladů)</w:t>
            </w:r>
          </w:p>
        </w:tc>
        <w:tc>
          <w:tcPr>
            <w:tcW w:w="45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1C2A" w:rsidRPr="00654659" w:rsidRDefault="001D425F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66CD3">
              <w:rPr>
                <w:rFonts w:ascii="Times New Roman" w:hAnsi="Times New Roman"/>
              </w:rPr>
              <w:t>-</w:t>
            </w:r>
          </w:p>
        </w:tc>
      </w:tr>
      <w:tr w:rsidR="00181C2A" w:rsidRPr="0010508B" w:rsidTr="00F63264">
        <w:trPr>
          <w:trHeight w:val="951"/>
        </w:trPr>
        <w:tc>
          <w:tcPr>
            <w:tcW w:w="4543" w:type="dxa"/>
            <w:shd w:val="clear" w:color="auto" w:fill="D9D9D9"/>
            <w:vAlign w:val="center"/>
          </w:tcPr>
          <w:p w:rsidR="00181C2A" w:rsidRPr="0010508B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0508B">
              <w:rPr>
                <w:rFonts w:ascii="Times New Roman" w:hAnsi="Times New Roman"/>
                <w:b/>
              </w:rPr>
              <w:t>Soulad se strategickými</w:t>
            </w:r>
            <w:r>
              <w:rPr>
                <w:rFonts w:ascii="Times New Roman" w:hAnsi="Times New Roman"/>
                <w:b/>
              </w:rPr>
              <w:t>, koncepčními, akčními, legislativními</w:t>
            </w:r>
            <w:r w:rsidRPr="0010508B">
              <w:rPr>
                <w:rFonts w:ascii="Times New Roman" w:hAnsi="Times New Roman"/>
                <w:b/>
              </w:rPr>
              <w:t xml:space="preserve"> dokumenty</w:t>
            </w:r>
            <w:r>
              <w:rPr>
                <w:rFonts w:ascii="Times New Roman" w:hAnsi="Times New Roman"/>
                <w:b/>
              </w:rPr>
              <w:t>, plány</w:t>
            </w:r>
            <w:r w:rsidRPr="0010508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a zákony </w:t>
            </w:r>
            <w:r w:rsidRPr="0010508B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výčet</w:t>
            </w:r>
            <w:r w:rsidRPr="0010508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4519" w:type="dxa"/>
            <w:shd w:val="clear" w:color="auto" w:fill="auto"/>
          </w:tcPr>
          <w:p w:rsidR="00181C2A" w:rsidRPr="00E66CD3" w:rsidRDefault="00181C2A" w:rsidP="00B8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7638">
              <w:rPr>
                <w:rFonts w:ascii="Times New Roman" w:hAnsi="Times New Roman"/>
              </w:rPr>
              <w:t>Projekt je v souladu s</w:t>
            </w:r>
            <w:r w:rsidR="00B8666A" w:rsidRPr="00A77638">
              <w:rPr>
                <w:rFonts w:ascii="Times New Roman" w:hAnsi="Times New Roman"/>
              </w:rPr>
              <w:t> koncepcí rozvoje cyklistiky ve Středočeském</w:t>
            </w:r>
            <w:r w:rsidRPr="00A77638">
              <w:rPr>
                <w:rFonts w:ascii="Times New Roman" w:hAnsi="Times New Roman"/>
              </w:rPr>
              <w:t xml:space="preserve"> kraj</w:t>
            </w:r>
            <w:r w:rsidR="00B8666A" w:rsidRPr="00A77638">
              <w:rPr>
                <w:rFonts w:ascii="Times New Roman" w:hAnsi="Times New Roman"/>
              </w:rPr>
              <w:t>i</w:t>
            </w:r>
            <w:r w:rsidRPr="00A77638">
              <w:rPr>
                <w:rFonts w:ascii="Times New Roman" w:hAnsi="Times New Roman"/>
              </w:rPr>
              <w:t>, projekt je přípraven v souladu s platnou legislativou a v</w:t>
            </w:r>
            <w:r w:rsidR="00B8666A" w:rsidRPr="00A77638">
              <w:rPr>
                <w:rFonts w:ascii="Times New Roman" w:hAnsi="Times New Roman"/>
              </w:rPr>
              <w:t> souladu s dotačními podmínkami.</w:t>
            </w:r>
          </w:p>
        </w:tc>
      </w:tr>
      <w:tr w:rsidR="00181C2A" w:rsidRPr="0010508B" w:rsidTr="00F63264">
        <w:trPr>
          <w:trHeight w:val="343"/>
        </w:trPr>
        <w:tc>
          <w:tcPr>
            <w:tcW w:w="4543" w:type="dxa"/>
            <w:shd w:val="clear" w:color="auto" w:fill="D9D9D9"/>
            <w:vAlign w:val="center"/>
          </w:tcPr>
          <w:p w:rsidR="00181C2A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Veřejné zakázky </w:t>
            </w:r>
          </w:p>
        </w:tc>
        <w:tc>
          <w:tcPr>
            <w:tcW w:w="4519" w:type="dxa"/>
            <w:shd w:val="clear" w:color="auto" w:fill="auto"/>
          </w:tcPr>
          <w:p w:rsidR="00181C2A" w:rsidRPr="00E66CD3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1C2A" w:rsidRPr="0010508B" w:rsidTr="00F63264">
        <w:trPr>
          <w:trHeight w:val="360"/>
        </w:trPr>
        <w:tc>
          <w:tcPr>
            <w:tcW w:w="4543" w:type="dxa"/>
            <w:shd w:val="clear" w:color="auto" w:fill="D9D9D9"/>
            <w:vAlign w:val="center"/>
          </w:tcPr>
          <w:p w:rsidR="00181C2A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Projektový tým </w:t>
            </w:r>
            <w:r w:rsidRPr="003C13D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vymezení subjektů - odborů/oddělení/PO zastoupených v projektovém týmu</w:t>
            </w:r>
            <w:r w:rsidRPr="003C13D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19" w:type="dxa"/>
            <w:shd w:val="clear" w:color="auto" w:fill="auto"/>
          </w:tcPr>
          <w:p w:rsidR="00181C2A" w:rsidRPr="00A77638" w:rsidRDefault="006D79EE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7638">
              <w:rPr>
                <w:rFonts w:ascii="Times New Roman" w:hAnsi="Times New Roman"/>
              </w:rPr>
              <w:t>KSÚS</w:t>
            </w:r>
          </w:p>
          <w:p w:rsidR="00181C2A" w:rsidRPr="00A77638" w:rsidRDefault="006D79EE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7638">
              <w:rPr>
                <w:rFonts w:ascii="Times New Roman" w:hAnsi="Times New Roman"/>
              </w:rPr>
              <w:t>RDK</w:t>
            </w:r>
          </w:p>
          <w:p w:rsidR="00181C2A" w:rsidRPr="00A77638" w:rsidRDefault="006D79EE" w:rsidP="006D7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7638">
              <w:rPr>
                <w:rFonts w:ascii="Times New Roman" w:hAnsi="Times New Roman"/>
              </w:rPr>
              <w:t>KÚ</w:t>
            </w:r>
          </w:p>
        </w:tc>
      </w:tr>
      <w:tr w:rsidR="00181C2A" w:rsidRPr="0010508B" w:rsidTr="00F63264">
        <w:trPr>
          <w:trHeight w:val="520"/>
        </w:trPr>
        <w:tc>
          <w:tcPr>
            <w:tcW w:w="4543" w:type="dxa"/>
            <w:shd w:val="clear" w:color="auto" w:fill="D9D9D9"/>
            <w:vAlign w:val="center"/>
          </w:tcPr>
          <w:p w:rsidR="00181C2A" w:rsidRPr="0010508B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0508B">
              <w:rPr>
                <w:rFonts w:ascii="Times New Roman" w:hAnsi="Times New Roman"/>
                <w:b/>
              </w:rPr>
              <w:t>Poznámka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</w:tcPr>
          <w:p w:rsidR="00181C2A" w:rsidRPr="00A77638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7638">
              <w:rPr>
                <w:rFonts w:ascii="Times New Roman" w:hAnsi="Times New Roman"/>
              </w:rPr>
              <w:t>Bez poznámek</w:t>
            </w:r>
          </w:p>
        </w:tc>
      </w:tr>
      <w:tr w:rsidR="00181C2A" w:rsidRPr="0010508B" w:rsidTr="00F63264">
        <w:trPr>
          <w:trHeight w:val="689"/>
        </w:trPr>
        <w:tc>
          <w:tcPr>
            <w:tcW w:w="4543" w:type="dxa"/>
            <w:shd w:val="clear" w:color="auto" w:fill="D9D9D9"/>
            <w:vAlign w:val="center"/>
          </w:tcPr>
          <w:p w:rsidR="00181C2A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Subjekt odpovědný za projektové řízení </w:t>
            </w:r>
          </w:p>
          <w:p w:rsidR="00181C2A" w:rsidRPr="0010508B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(VPO /ŘDP/RDK/PO)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</w:tcPr>
          <w:p w:rsidR="00181C2A" w:rsidRPr="00A77638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77638">
              <w:rPr>
                <w:rFonts w:ascii="Times New Roman" w:hAnsi="Times New Roman"/>
              </w:rPr>
              <w:t>RDK</w:t>
            </w:r>
          </w:p>
        </w:tc>
      </w:tr>
      <w:tr w:rsidR="00181C2A" w:rsidRPr="0010508B" w:rsidTr="00F63264">
        <w:trPr>
          <w:trHeight w:val="724"/>
        </w:trPr>
        <w:tc>
          <w:tcPr>
            <w:tcW w:w="4543" w:type="dxa"/>
            <w:shd w:val="clear" w:color="auto" w:fill="D9D9D9"/>
            <w:vAlign w:val="center"/>
          </w:tcPr>
          <w:p w:rsidR="00181C2A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0508B">
              <w:rPr>
                <w:rFonts w:ascii="Times New Roman" w:hAnsi="Times New Roman"/>
                <w:b/>
              </w:rPr>
              <w:t>Zpracoval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81C2A" w:rsidRPr="0010508B" w:rsidRDefault="00181C2A" w:rsidP="00F6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0508B">
              <w:rPr>
                <w:rFonts w:ascii="Times New Roman" w:hAnsi="Times New Roman"/>
                <w:i/>
                <w:sz w:val="18"/>
                <w:szCs w:val="18"/>
              </w:rPr>
              <w:t>(jméno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, příjmení, datum, kontakt</w:t>
            </w:r>
            <w:r w:rsidRPr="0010508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C2A" w:rsidRPr="00A77638" w:rsidRDefault="00194096" w:rsidP="00194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32"/>
              </w:rPr>
            </w:pPr>
            <w:r w:rsidRPr="00A77638">
              <w:rPr>
                <w:rFonts w:ascii="Times New Roman" w:hAnsi="Times New Roman"/>
                <w:szCs w:val="32"/>
              </w:rPr>
              <w:t>Tomáš Řeháček</w:t>
            </w:r>
            <w:r w:rsidR="00FC312A" w:rsidRPr="00A77638">
              <w:rPr>
                <w:rFonts w:ascii="Times New Roman" w:hAnsi="Times New Roman"/>
                <w:szCs w:val="32"/>
              </w:rPr>
              <w:t xml:space="preserve">, </w:t>
            </w:r>
            <w:r w:rsidRPr="00A77638">
              <w:rPr>
                <w:rFonts w:ascii="Times New Roman" w:hAnsi="Times New Roman"/>
                <w:szCs w:val="32"/>
              </w:rPr>
              <w:t>15</w:t>
            </w:r>
            <w:r w:rsidR="00E66CD3" w:rsidRPr="00A77638">
              <w:rPr>
                <w:rFonts w:ascii="Times New Roman" w:hAnsi="Times New Roman"/>
                <w:szCs w:val="32"/>
              </w:rPr>
              <w:t>.0</w:t>
            </w:r>
            <w:r w:rsidRPr="00A77638">
              <w:rPr>
                <w:rFonts w:ascii="Times New Roman" w:hAnsi="Times New Roman"/>
                <w:szCs w:val="32"/>
              </w:rPr>
              <w:t>6</w:t>
            </w:r>
            <w:r w:rsidR="000841E3" w:rsidRPr="00A77638">
              <w:rPr>
                <w:rFonts w:ascii="Times New Roman" w:hAnsi="Times New Roman"/>
                <w:szCs w:val="32"/>
              </w:rPr>
              <w:t>.2021</w:t>
            </w:r>
            <w:r w:rsidR="00C55C2E" w:rsidRPr="00A77638">
              <w:rPr>
                <w:rFonts w:ascii="Times New Roman" w:hAnsi="Times New Roman"/>
                <w:szCs w:val="32"/>
              </w:rPr>
              <w:t xml:space="preserve">, tel. </w:t>
            </w:r>
            <w:r w:rsidRPr="00A77638">
              <w:rPr>
                <w:rFonts w:ascii="Times New Roman" w:hAnsi="Times New Roman"/>
                <w:szCs w:val="32"/>
              </w:rPr>
              <w:t>702 228 252</w:t>
            </w:r>
            <w:r w:rsidR="00C55C2E" w:rsidRPr="00A77638">
              <w:rPr>
                <w:rFonts w:ascii="Times New Roman" w:hAnsi="Times New Roman"/>
                <w:szCs w:val="32"/>
              </w:rPr>
              <w:t xml:space="preserve">, email: </w:t>
            </w:r>
            <w:r w:rsidRPr="00A77638">
              <w:rPr>
                <w:rFonts w:ascii="Times New Roman" w:hAnsi="Times New Roman"/>
                <w:szCs w:val="32"/>
              </w:rPr>
              <w:t>tomas.rehacek</w:t>
            </w:r>
            <w:r w:rsidR="00C55C2E" w:rsidRPr="00A77638">
              <w:rPr>
                <w:rFonts w:ascii="Times New Roman" w:hAnsi="Times New Roman"/>
                <w:szCs w:val="32"/>
              </w:rPr>
              <w:t>@ksus.cz</w:t>
            </w:r>
          </w:p>
        </w:tc>
      </w:tr>
    </w:tbl>
    <w:p w:rsidR="00181C2A" w:rsidRDefault="00181C2A" w:rsidP="0018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C2A" w:rsidRDefault="00181C2A" w:rsidP="0018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DFE" w:rsidRDefault="005D0DFE" w:rsidP="00181C2A">
      <w:pPr>
        <w:spacing w:after="160" w:line="259" w:lineRule="auto"/>
      </w:pPr>
    </w:p>
    <w:sectPr w:rsidR="005D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8C9"/>
    <w:multiLevelType w:val="hybridMultilevel"/>
    <w:tmpl w:val="64A81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0227"/>
    <w:multiLevelType w:val="hybridMultilevel"/>
    <w:tmpl w:val="1182EDB8"/>
    <w:lvl w:ilvl="0" w:tplc="43FA22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5A13"/>
    <w:multiLevelType w:val="hybridMultilevel"/>
    <w:tmpl w:val="A8240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2A"/>
    <w:rsid w:val="00075101"/>
    <w:rsid w:val="000841E3"/>
    <w:rsid w:val="000A601A"/>
    <w:rsid w:val="00114EA5"/>
    <w:rsid w:val="00137B01"/>
    <w:rsid w:val="00181C2A"/>
    <w:rsid w:val="00194096"/>
    <w:rsid w:val="001D425F"/>
    <w:rsid w:val="001D7A26"/>
    <w:rsid w:val="002E5287"/>
    <w:rsid w:val="00315116"/>
    <w:rsid w:val="003760A0"/>
    <w:rsid w:val="00470A1F"/>
    <w:rsid w:val="00473DBC"/>
    <w:rsid w:val="00481D6B"/>
    <w:rsid w:val="004D0D12"/>
    <w:rsid w:val="00513A43"/>
    <w:rsid w:val="005758C6"/>
    <w:rsid w:val="005901C0"/>
    <w:rsid w:val="005D0DFE"/>
    <w:rsid w:val="00602F85"/>
    <w:rsid w:val="00654659"/>
    <w:rsid w:val="00695227"/>
    <w:rsid w:val="006A60C5"/>
    <w:rsid w:val="006D79EE"/>
    <w:rsid w:val="006E44FE"/>
    <w:rsid w:val="00733F4C"/>
    <w:rsid w:val="007A543E"/>
    <w:rsid w:val="007C16F3"/>
    <w:rsid w:val="007E6327"/>
    <w:rsid w:val="007E6D7F"/>
    <w:rsid w:val="008678A6"/>
    <w:rsid w:val="00880C90"/>
    <w:rsid w:val="00A22022"/>
    <w:rsid w:val="00A27FCE"/>
    <w:rsid w:val="00A676E2"/>
    <w:rsid w:val="00A71A2E"/>
    <w:rsid w:val="00A77638"/>
    <w:rsid w:val="00A84C74"/>
    <w:rsid w:val="00B20D3C"/>
    <w:rsid w:val="00B23CC4"/>
    <w:rsid w:val="00B5337A"/>
    <w:rsid w:val="00B8666A"/>
    <w:rsid w:val="00C200DB"/>
    <w:rsid w:val="00C55C2E"/>
    <w:rsid w:val="00C66B8D"/>
    <w:rsid w:val="00D14988"/>
    <w:rsid w:val="00D31016"/>
    <w:rsid w:val="00DD5608"/>
    <w:rsid w:val="00E51839"/>
    <w:rsid w:val="00E66CD3"/>
    <w:rsid w:val="00E82310"/>
    <w:rsid w:val="00F14263"/>
    <w:rsid w:val="00F25896"/>
    <w:rsid w:val="00F4580B"/>
    <w:rsid w:val="00F46E4E"/>
    <w:rsid w:val="00F57E0A"/>
    <w:rsid w:val="00FC312A"/>
    <w:rsid w:val="00FC45BC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E12FC-F503-4C29-A82C-58428B70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C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1C2A"/>
    <w:pPr>
      <w:ind w:left="708"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81C2A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14988"/>
    <w:rPr>
      <w:color w:val="0563C1" w:themeColor="hyperlink"/>
      <w:u w:val="single"/>
    </w:rPr>
  </w:style>
  <w:style w:type="paragraph" w:customStyle="1" w:styleId="Default">
    <w:name w:val="Default"/>
    <w:rsid w:val="0031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Levý Jiří</dc:creator>
  <cp:keywords/>
  <dc:description/>
  <cp:lastModifiedBy>Martin Dvořák</cp:lastModifiedBy>
  <cp:revision>4</cp:revision>
  <dcterms:created xsi:type="dcterms:W3CDTF">2021-06-29T07:38:00Z</dcterms:created>
  <dcterms:modified xsi:type="dcterms:W3CDTF">2021-06-30T09:26:00Z</dcterms:modified>
</cp:coreProperties>
</file>