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E55C" w14:textId="77777777" w:rsidR="008C2B81" w:rsidRPr="00E67A89" w:rsidRDefault="00CF2B40" w:rsidP="008D51B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C54AE12" wp14:editId="67A6C90B">
            <wp:extent cx="2247900" cy="400050"/>
            <wp:effectExtent l="0" t="0" r="0" b="0"/>
            <wp:docPr id="2" name="obrázek 1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E9D8" w14:textId="77777777" w:rsidR="008C2B81" w:rsidRPr="00885249" w:rsidRDefault="008C2B81" w:rsidP="00E4689B">
      <w:pPr>
        <w:rPr>
          <w:bCs/>
        </w:rPr>
      </w:pPr>
    </w:p>
    <w:p w14:paraId="4099BAC4" w14:textId="77777777" w:rsidR="00D75B55" w:rsidRPr="00E67A89" w:rsidRDefault="00E82CDC" w:rsidP="00D6339E">
      <w:pPr>
        <w:spacing w:before="240"/>
        <w:jc w:val="center"/>
        <w:rPr>
          <w:b/>
          <w:sz w:val="36"/>
          <w:szCs w:val="36"/>
        </w:rPr>
      </w:pPr>
      <w:bookmarkStart w:id="0" w:name="_Hlk29379592"/>
      <w:r>
        <w:rPr>
          <w:b/>
          <w:sz w:val="36"/>
          <w:szCs w:val="36"/>
        </w:rPr>
        <w:t>Pravidla</w:t>
      </w:r>
    </w:p>
    <w:p w14:paraId="649ECCFD" w14:textId="77777777" w:rsidR="0047688E" w:rsidRPr="00EC34F2" w:rsidRDefault="003658F1" w:rsidP="0047688E">
      <w:pPr>
        <w:jc w:val="center"/>
        <w:rPr>
          <w:b/>
          <w:sz w:val="28"/>
          <w:szCs w:val="28"/>
        </w:rPr>
      </w:pPr>
      <w:r w:rsidRPr="00E67A89">
        <w:rPr>
          <w:b/>
          <w:sz w:val="32"/>
          <w:szCs w:val="32"/>
        </w:rPr>
        <w:t xml:space="preserve"> </w:t>
      </w:r>
      <w:r w:rsidR="0047688E" w:rsidRPr="00E26C32">
        <w:rPr>
          <w:b/>
          <w:sz w:val="28"/>
          <w:szCs w:val="28"/>
        </w:rPr>
        <w:t>pro poskytování</w:t>
      </w:r>
      <w:r w:rsidR="00E82CDC">
        <w:rPr>
          <w:b/>
          <w:sz w:val="28"/>
          <w:szCs w:val="28"/>
        </w:rPr>
        <w:t xml:space="preserve"> darů</w:t>
      </w:r>
      <w:r w:rsidR="00472268">
        <w:rPr>
          <w:b/>
          <w:sz w:val="28"/>
          <w:szCs w:val="28"/>
        </w:rPr>
        <w:t xml:space="preserve"> obcím</w:t>
      </w:r>
      <w:r w:rsidR="0047688E" w:rsidRPr="00E26C32">
        <w:rPr>
          <w:b/>
          <w:sz w:val="28"/>
          <w:szCs w:val="28"/>
        </w:rPr>
        <w:t xml:space="preserve"> z </w:t>
      </w:r>
      <w:r w:rsidR="0047688E" w:rsidRPr="00EC34F2">
        <w:rPr>
          <w:b/>
          <w:sz w:val="28"/>
          <w:szCs w:val="28"/>
        </w:rPr>
        <w:t>rozpočtu Středočeského kraje</w:t>
      </w:r>
    </w:p>
    <w:p w14:paraId="3B2AF34E" w14:textId="77777777" w:rsidR="0047688E" w:rsidRDefault="0047688E" w:rsidP="0047688E">
      <w:pPr>
        <w:jc w:val="center"/>
        <w:rPr>
          <w:b/>
          <w:sz w:val="28"/>
          <w:szCs w:val="28"/>
        </w:rPr>
      </w:pPr>
      <w:r w:rsidRPr="00EC34F2">
        <w:rPr>
          <w:b/>
          <w:sz w:val="28"/>
          <w:szCs w:val="28"/>
        </w:rPr>
        <w:t xml:space="preserve"> ze Středočeského Fondu </w:t>
      </w:r>
      <w:r w:rsidR="009F6A21" w:rsidRPr="00EC34F2">
        <w:rPr>
          <w:b/>
          <w:sz w:val="28"/>
          <w:szCs w:val="28"/>
        </w:rPr>
        <w:t xml:space="preserve">na podporu </w:t>
      </w:r>
      <w:r w:rsidR="00D95DC1">
        <w:rPr>
          <w:b/>
          <w:sz w:val="28"/>
          <w:szCs w:val="28"/>
        </w:rPr>
        <w:t xml:space="preserve">obecního </w:t>
      </w:r>
      <w:r w:rsidR="003B7650">
        <w:rPr>
          <w:b/>
          <w:sz w:val="28"/>
          <w:szCs w:val="28"/>
        </w:rPr>
        <w:t xml:space="preserve">bydlení </w:t>
      </w:r>
    </w:p>
    <w:p w14:paraId="79C4D8AA" w14:textId="77777777" w:rsidR="00B5799E" w:rsidRDefault="00B5799E" w:rsidP="0047688E">
      <w:pPr>
        <w:jc w:val="center"/>
        <w:rPr>
          <w:b/>
          <w:sz w:val="28"/>
          <w:szCs w:val="28"/>
        </w:rPr>
      </w:pPr>
    </w:p>
    <w:bookmarkEnd w:id="0"/>
    <w:p w14:paraId="0FB8F017" w14:textId="77777777" w:rsidR="00A01A02" w:rsidRPr="00D5398D" w:rsidRDefault="0047688E" w:rsidP="00EF6DFD">
      <w:pPr>
        <w:jc w:val="both"/>
        <w:rPr>
          <w:color w:val="000000" w:themeColor="text1"/>
        </w:rPr>
      </w:pPr>
      <w:r w:rsidRPr="00D5398D">
        <w:rPr>
          <w:color w:val="000000" w:themeColor="text1"/>
        </w:rPr>
        <w:t xml:space="preserve">Zastupitelstvo Středočeského kraje schválilo usnesením </w:t>
      </w:r>
      <w:r w:rsidRPr="007E1EE4">
        <w:rPr>
          <w:color w:val="000000" w:themeColor="text1"/>
        </w:rPr>
        <w:t xml:space="preserve">č. </w:t>
      </w:r>
      <w:r w:rsidR="00D5398D" w:rsidRPr="007E1EE4">
        <w:rPr>
          <w:color w:val="000000" w:themeColor="text1"/>
        </w:rPr>
        <w:t>xxx-xx</w:t>
      </w:r>
      <w:r w:rsidRPr="007E1EE4">
        <w:rPr>
          <w:color w:val="000000" w:themeColor="text1"/>
        </w:rPr>
        <w:t>/202</w:t>
      </w:r>
      <w:r w:rsidR="00D5398D" w:rsidRPr="007E1EE4">
        <w:rPr>
          <w:color w:val="000000" w:themeColor="text1"/>
        </w:rPr>
        <w:t>1</w:t>
      </w:r>
      <w:r w:rsidRPr="007E1EE4">
        <w:rPr>
          <w:color w:val="000000" w:themeColor="text1"/>
        </w:rPr>
        <w:t xml:space="preserve">/ZK ze dne </w:t>
      </w:r>
      <w:r w:rsidR="00887CB8">
        <w:rPr>
          <w:color w:val="000000" w:themeColor="text1"/>
        </w:rPr>
        <w:t>29. 3</w:t>
      </w:r>
      <w:r w:rsidRPr="007E1EE4">
        <w:rPr>
          <w:color w:val="000000" w:themeColor="text1"/>
        </w:rPr>
        <w:t>. 202</w:t>
      </w:r>
      <w:r w:rsidR="00D5398D" w:rsidRPr="007E1EE4">
        <w:rPr>
          <w:color w:val="000000" w:themeColor="text1"/>
        </w:rPr>
        <w:t>1</w:t>
      </w:r>
      <w:r w:rsidR="003950D1" w:rsidRPr="007E1EE4">
        <w:rPr>
          <w:color w:val="000000" w:themeColor="text1"/>
        </w:rPr>
        <w:t xml:space="preserve"> t</w:t>
      </w:r>
      <w:r w:rsidR="00E82CDC" w:rsidRPr="007E1EE4">
        <w:rPr>
          <w:color w:val="000000" w:themeColor="text1"/>
        </w:rPr>
        <w:t>ato</w:t>
      </w:r>
      <w:r w:rsidR="003950D1" w:rsidRPr="007E1EE4">
        <w:rPr>
          <w:color w:val="000000" w:themeColor="text1"/>
        </w:rPr>
        <w:t xml:space="preserve"> „</w:t>
      </w:r>
      <w:r w:rsidR="00E82CDC" w:rsidRPr="007E1EE4">
        <w:rPr>
          <w:color w:val="000000" w:themeColor="text1"/>
        </w:rPr>
        <w:t>Pravidla</w:t>
      </w:r>
      <w:r w:rsidRPr="007E1EE4">
        <w:rPr>
          <w:color w:val="000000" w:themeColor="text1"/>
        </w:rPr>
        <w:t xml:space="preserve"> pro poskytování</w:t>
      </w:r>
      <w:r w:rsidR="00E82CDC" w:rsidRPr="007E1EE4">
        <w:rPr>
          <w:color w:val="000000" w:themeColor="text1"/>
        </w:rPr>
        <w:t xml:space="preserve"> darů</w:t>
      </w:r>
      <w:r w:rsidR="00472268" w:rsidRPr="007E1EE4">
        <w:rPr>
          <w:color w:val="000000" w:themeColor="text1"/>
        </w:rPr>
        <w:t xml:space="preserve"> obcím</w:t>
      </w:r>
      <w:r w:rsidRPr="007E1EE4">
        <w:rPr>
          <w:color w:val="000000" w:themeColor="text1"/>
        </w:rPr>
        <w:t xml:space="preserve"> z rozpočtu Středočeského kraje ze Středočeského</w:t>
      </w:r>
      <w:r w:rsidRPr="00D5398D">
        <w:rPr>
          <w:color w:val="000000" w:themeColor="text1"/>
        </w:rPr>
        <w:t xml:space="preserve"> Fondu </w:t>
      </w:r>
      <w:r w:rsidR="009F6A21" w:rsidRPr="00D5398D">
        <w:rPr>
          <w:color w:val="000000" w:themeColor="text1"/>
        </w:rPr>
        <w:t xml:space="preserve">na podporu </w:t>
      </w:r>
      <w:r w:rsidR="00604C57">
        <w:rPr>
          <w:color w:val="000000" w:themeColor="text1"/>
        </w:rPr>
        <w:t xml:space="preserve">obecního </w:t>
      </w:r>
      <w:r w:rsidR="00D5398D" w:rsidRPr="00D5398D">
        <w:rPr>
          <w:color w:val="000000" w:themeColor="text1"/>
        </w:rPr>
        <w:t>bydlení</w:t>
      </w:r>
      <w:r w:rsidRPr="00D5398D">
        <w:rPr>
          <w:color w:val="000000" w:themeColor="text1"/>
        </w:rPr>
        <w:t>“ (dále jen „P</w:t>
      </w:r>
      <w:r w:rsidR="00E82CDC" w:rsidRPr="00D5398D">
        <w:rPr>
          <w:color w:val="000000" w:themeColor="text1"/>
        </w:rPr>
        <w:t>ravidla</w:t>
      </w:r>
      <w:r w:rsidRPr="00D5398D">
        <w:rPr>
          <w:color w:val="000000" w:themeColor="text1"/>
        </w:rPr>
        <w:t>“):</w:t>
      </w:r>
    </w:p>
    <w:p w14:paraId="44DF5F6C" w14:textId="77777777" w:rsidR="00B22A28" w:rsidRPr="00CA1D74" w:rsidRDefault="00B22A28" w:rsidP="003644BB">
      <w:pPr>
        <w:spacing w:before="240"/>
        <w:jc w:val="center"/>
        <w:rPr>
          <w:b/>
          <w:color w:val="000000" w:themeColor="text1"/>
        </w:rPr>
      </w:pPr>
      <w:r w:rsidRPr="00CA1D74">
        <w:rPr>
          <w:b/>
          <w:color w:val="000000" w:themeColor="text1"/>
        </w:rPr>
        <w:t xml:space="preserve">Článek </w:t>
      </w:r>
      <w:r w:rsidR="005D1AAE" w:rsidRPr="00CA1D74">
        <w:rPr>
          <w:b/>
          <w:color w:val="000000" w:themeColor="text1"/>
        </w:rPr>
        <w:t>1</w:t>
      </w:r>
    </w:p>
    <w:p w14:paraId="485C8D7F" w14:textId="77777777" w:rsidR="00F7522C" w:rsidRPr="00CA1D74" w:rsidRDefault="00DD39F4" w:rsidP="00C17F0F">
      <w:pPr>
        <w:jc w:val="center"/>
        <w:rPr>
          <w:b/>
          <w:color w:val="000000" w:themeColor="text1"/>
        </w:rPr>
      </w:pPr>
      <w:r w:rsidRPr="00CA1D74">
        <w:rPr>
          <w:b/>
          <w:color w:val="000000" w:themeColor="text1"/>
        </w:rPr>
        <w:t>Úvodní ustanovení</w:t>
      </w:r>
    </w:p>
    <w:p w14:paraId="21AD241F" w14:textId="77777777" w:rsidR="003644BB" w:rsidRPr="00CA1D74" w:rsidRDefault="003644BB" w:rsidP="00195719">
      <w:pPr>
        <w:numPr>
          <w:ilvl w:val="0"/>
          <w:numId w:val="9"/>
        </w:numPr>
        <w:spacing w:before="240" w:after="240"/>
        <w:ind w:left="426" w:hanging="426"/>
        <w:jc w:val="both"/>
        <w:rPr>
          <w:color w:val="000000" w:themeColor="text1"/>
        </w:rPr>
      </w:pPr>
      <w:r w:rsidRPr="00CA1D74">
        <w:rPr>
          <w:color w:val="000000" w:themeColor="text1"/>
        </w:rPr>
        <w:t xml:space="preserve">Poskytovatelem </w:t>
      </w:r>
      <w:r w:rsidR="00E82CDC" w:rsidRPr="00CA1D74">
        <w:rPr>
          <w:color w:val="000000" w:themeColor="text1"/>
        </w:rPr>
        <w:t>darů</w:t>
      </w:r>
      <w:r w:rsidRPr="00CA1D74">
        <w:rPr>
          <w:color w:val="000000" w:themeColor="text1"/>
        </w:rPr>
        <w:t xml:space="preserve"> dle</w:t>
      </w:r>
      <w:r w:rsidR="00E82CDC" w:rsidRPr="00CA1D74">
        <w:rPr>
          <w:color w:val="000000" w:themeColor="text1"/>
        </w:rPr>
        <w:t xml:space="preserve"> Pravidel</w:t>
      </w:r>
      <w:r w:rsidRPr="00CA1D74">
        <w:rPr>
          <w:color w:val="000000" w:themeColor="text1"/>
        </w:rPr>
        <w:t xml:space="preserve"> je Středočeský kraj.</w:t>
      </w:r>
    </w:p>
    <w:p w14:paraId="0A4F6AB8" w14:textId="77777777" w:rsidR="003644BB" w:rsidRPr="00CA1D74" w:rsidRDefault="00E82CDC" w:rsidP="00195719">
      <w:pPr>
        <w:numPr>
          <w:ilvl w:val="0"/>
          <w:numId w:val="9"/>
        </w:numPr>
        <w:spacing w:before="240" w:after="240"/>
        <w:ind w:left="426" w:hanging="426"/>
        <w:jc w:val="both"/>
        <w:rPr>
          <w:color w:val="000000" w:themeColor="text1"/>
        </w:rPr>
      </w:pPr>
      <w:r w:rsidRPr="00CA1D74">
        <w:rPr>
          <w:color w:val="000000" w:themeColor="text1"/>
        </w:rPr>
        <w:t>Darem</w:t>
      </w:r>
      <w:r w:rsidR="003644BB" w:rsidRPr="00CA1D74">
        <w:rPr>
          <w:color w:val="000000" w:themeColor="text1"/>
        </w:rPr>
        <w:t xml:space="preserve"> se rozumí peněžní prostředky poskytnuté z rozpočtu Středočeského kraje</w:t>
      </w:r>
      <w:r w:rsidR="00F0702D">
        <w:rPr>
          <w:color w:val="000000" w:themeColor="text1"/>
        </w:rPr>
        <w:t xml:space="preserve"> </w:t>
      </w:r>
      <w:r w:rsidR="00334F6E">
        <w:rPr>
          <w:color w:val="000000" w:themeColor="text1"/>
        </w:rPr>
        <w:t>oprávněnému žadateli</w:t>
      </w:r>
      <w:r w:rsidR="00C47ECC">
        <w:rPr>
          <w:color w:val="000000" w:themeColor="text1"/>
        </w:rPr>
        <w:t xml:space="preserve"> (dále jen „žadatel“)</w:t>
      </w:r>
      <w:r w:rsidR="003721E1" w:rsidRPr="00CA1D74">
        <w:rPr>
          <w:color w:val="000000" w:themeColor="text1"/>
        </w:rPr>
        <w:t xml:space="preserve"> </w:t>
      </w:r>
      <w:r w:rsidR="003644BB" w:rsidRPr="00CA1D74">
        <w:rPr>
          <w:color w:val="000000" w:themeColor="text1"/>
        </w:rPr>
        <w:t>na účel stanovený v Pr</w:t>
      </w:r>
      <w:r w:rsidRPr="00CA1D74">
        <w:rPr>
          <w:color w:val="000000" w:themeColor="text1"/>
        </w:rPr>
        <w:t>avidlech</w:t>
      </w:r>
      <w:r w:rsidR="003644BB" w:rsidRPr="00CA1D74">
        <w:rPr>
          <w:color w:val="000000" w:themeColor="text1"/>
        </w:rPr>
        <w:t xml:space="preserve"> (dále jen „</w:t>
      </w:r>
      <w:r w:rsidRPr="00CA1D74">
        <w:rPr>
          <w:color w:val="000000" w:themeColor="text1"/>
        </w:rPr>
        <w:t>dar</w:t>
      </w:r>
      <w:r w:rsidR="003644BB" w:rsidRPr="00CA1D74">
        <w:rPr>
          <w:color w:val="000000" w:themeColor="text1"/>
        </w:rPr>
        <w:t>“).</w:t>
      </w:r>
    </w:p>
    <w:p w14:paraId="23BDC3D3" w14:textId="77777777" w:rsidR="003644BB" w:rsidRPr="00F27FCA" w:rsidRDefault="003644BB" w:rsidP="00195719">
      <w:pPr>
        <w:numPr>
          <w:ilvl w:val="0"/>
          <w:numId w:val="9"/>
        </w:numPr>
        <w:spacing w:before="240" w:after="240"/>
        <w:ind w:left="426" w:hanging="426"/>
        <w:jc w:val="both"/>
        <w:rPr>
          <w:color w:val="000000" w:themeColor="text1"/>
        </w:rPr>
      </w:pPr>
      <w:r w:rsidRPr="00F27FCA">
        <w:rPr>
          <w:color w:val="000000" w:themeColor="text1"/>
        </w:rPr>
        <w:t>D</w:t>
      </w:r>
      <w:r w:rsidR="00E82CDC" w:rsidRPr="00F27FCA">
        <w:rPr>
          <w:color w:val="000000" w:themeColor="text1"/>
        </w:rPr>
        <w:t>ar</w:t>
      </w:r>
      <w:r w:rsidRPr="00F27FCA">
        <w:rPr>
          <w:color w:val="000000" w:themeColor="text1"/>
        </w:rPr>
        <w:t xml:space="preserve"> lze poskytnout</w:t>
      </w:r>
      <w:r w:rsidR="0006578E" w:rsidRPr="00F27FCA">
        <w:rPr>
          <w:color w:val="000000" w:themeColor="text1"/>
        </w:rPr>
        <w:t xml:space="preserve"> </w:t>
      </w:r>
      <w:r w:rsidR="00F27FCA" w:rsidRPr="00F27FCA">
        <w:rPr>
          <w:color w:val="000000" w:themeColor="text1"/>
        </w:rPr>
        <w:t>oprávněnému žadateli, který je uveden v článku 3</w:t>
      </w:r>
      <w:r w:rsidR="00302CFA">
        <w:rPr>
          <w:color w:val="000000" w:themeColor="text1"/>
        </w:rPr>
        <w:t>.</w:t>
      </w:r>
      <w:r w:rsidR="00F27FCA" w:rsidRPr="00F27FCA">
        <w:rPr>
          <w:color w:val="000000" w:themeColor="text1"/>
        </w:rPr>
        <w:t>, odst. 2</w:t>
      </w:r>
      <w:r w:rsidR="00302CFA">
        <w:rPr>
          <w:color w:val="000000" w:themeColor="text1"/>
        </w:rPr>
        <w:t>.</w:t>
      </w:r>
      <w:r w:rsidR="00F27FCA" w:rsidRPr="00F27FCA">
        <w:rPr>
          <w:color w:val="000000" w:themeColor="text1"/>
        </w:rPr>
        <w:t xml:space="preserve"> těchto Pravidel </w:t>
      </w:r>
      <w:r w:rsidR="00F27FCA">
        <w:rPr>
          <w:color w:val="000000" w:themeColor="text1"/>
        </w:rPr>
        <w:t xml:space="preserve">(dále jen „žadatel“) </w:t>
      </w:r>
      <w:r w:rsidRPr="00F27FCA">
        <w:rPr>
          <w:color w:val="000000" w:themeColor="text1"/>
        </w:rPr>
        <w:t>na základě žádosti</w:t>
      </w:r>
      <w:r w:rsidR="00CC0C66" w:rsidRPr="00F27FCA">
        <w:rPr>
          <w:color w:val="000000" w:themeColor="text1"/>
        </w:rPr>
        <w:t xml:space="preserve"> </w:t>
      </w:r>
      <w:r w:rsidRPr="00F27FCA">
        <w:rPr>
          <w:color w:val="000000" w:themeColor="text1"/>
        </w:rPr>
        <w:t>o</w:t>
      </w:r>
      <w:r w:rsidR="00F27FCA">
        <w:rPr>
          <w:color w:val="000000" w:themeColor="text1"/>
        </w:rPr>
        <w:t> </w:t>
      </w:r>
      <w:r w:rsidRPr="00F27FCA">
        <w:rPr>
          <w:color w:val="000000" w:themeColor="text1"/>
        </w:rPr>
        <w:t>poskytnutí</w:t>
      </w:r>
      <w:r w:rsidR="001C044D" w:rsidRPr="00F27FCA">
        <w:rPr>
          <w:color w:val="000000" w:themeColor="text1"/>
        </w:rPr>
        <w:t xml:space="preserve"> daru</w:t>
      </w:r>
      <w:r w:rsidRPr="00F27FCA">
        <w:rPr>
          <w:color w:val="000000" w:themeColor="text1"/>
        </w:rPr>
        <w:t xml:space="preserve"> (dále jen „žádost“). </w:t>
      </w:r>
    </w:p>
    <w:p w14:paraId="420E4B38" w14:textId="77777777" w:rsidR="003644BB" w:rsidRPr="00CA1D74" w:rsidRDefault="003644BB" w:rsidP="00195719">
      <w:pPr>
        <w:numPr>
          <w:ilvl w:val="0"/>
          <w:numId w:val="9"/>
        </w:numPr>
        <w:spacing w:before="240" w:after="240"/>
        <w:ind w:left="426" w:hanging="426"/>
        <w:jc w:val="both"/>
        <w:rPr>
          <w:color w:val="000000" w:themeColor="text1"/>
        </w:rPr>
      </w:pPr>
      <w:r w:rsidRPr="00CA1D74">
        <w:rPr>
          <w:color w:val="000000" w:themeColor="text1"/>
        </w:rPr>
        <w:t xml:space="preserve">Na poskytnutí </w:t>
      </w:r>
      <w:r w:rsidR="00E82CDC" w:rsidRPr="00CA1D74">
        <w:rPr>
          <w:color w:val="000000" w:themeColor="text1"/>
        </w:rPr>
        <w:t>daru</w:t>
      </w:r>
      <w:r w:rsidRPr="00CA1D74">
        <w:rPr>
          <w:color w:val="000000" w:themeColor="text1"/>
        </w:rPr>
        <w:t xml:space="preserve"> na základě žádosti není právní nárok.</w:t>
      </w:r>
    </w:p>
    <w:p w14:paraId="39688DD1" w14:textId="77777777" w:rsidR="003644BB" w:rsidRPr="00CA1D74" w:rsidRDefault="003644BB" w:rsidP="00195719">
      <w:pPr>
        <w:numPr>
          <w:ilvl w:val="0"/>
          <w:numId w:val="9"/>
        </w:numPr>
        <w:spacing w:before="240" w:after="240"/>
        <w:ind w:left="426" w:hanging="426"/>
        <w:jc w:val="both"/>
        <w:rPr>
          <w:color w:val="000000" w:themeColor="text1"/>
        </w:rPr>
      </w:pPr>
      <w:r w:rsidRPr="00CA1D74">
        <w:rPr>
          <w:color w:val="000000" w:themeColor="text1"/>
        </w:rPr>
        <w:t xml:space="preserve">O poskytnutí </w:t>
      </w:r>
      <w:r w:rsidR="00B34302" w:rsidRPr="00CA1D74">
        <w:rPr>
          <w:color w:val="000000" w:themeColor="text1"/>
        </w:rPr>
        <w:t>daru</w:t>
      </w:r>
      <w:r w:rsidRPr="00CA1D74">
        <w:rPr>
          <w:color w:val="000000" w:themeColor="text1"/>
        </w:rPr>
        <w:t xml:space="preserve"> </w:t>
      </w:r>
      <w:r w:rsidR="00B34302" w:rsidRPr="00CA1D74">
        <w:rPr>
          <w:color w:val="000000" w:themeColor="text1"/>
        </w:rPr>
        <w:t>dle</w:t>
      </w:r>
      <w:r w:rsidRPr="00CA1D74">
        <w:rPr>
          <w:color w:val="000000" w:themeColor="text1"/>
        </w:rPr>
        <w:t xml:space="preserve"> P</w:t>
      </w:r>
      <w:r w:rsidR="00B34302" w:rsidRPr="00CA1D74">
        <w:rPr>
          <w:color w:val="000000" w:themeColor="text1"/>
        </w:rPr>
        <w:t>ravidel</w:t>
      </w:r>
      <w:r w:rsidRPr="00CA1D74">
        <w:rPr>
          <w:color w:val="000000" w:themeColor="text1"/>
        </w:rPr>
        <w:t xml:space="preserve"> rozhoduje</w:t>
      </w:r>
      <w:r w:rsidR="00D34637" w:rsidRPr="00CA1D74">
        <w:rPr>
          <w:color w:val="000000" w:themeColor="text1"/>
        </w:rPr>
        <w:t xml:space="preserve"> v rozsahu pravomocí daných zákonem č. 129/2000 Sb., o krajích (krajské zřízení), ve znění pozdějších předpisů,</w:t>
      </w:r>
      <w:r w:rsidRPr="00CA1D74">
        <w:rPr>
          <w:color w:val="000000" w:themeColor="text1"/>
        </w:rPr>
        <w:t xml:space="preserve"> </w:t>
      </w:r>
      <w:r w:rsidR="00E82CDC" w:rsidRPr="00CA1D74">
        <w:rPr>
          <w:color w:val="000000" w:themeColor="text1"/>
        </w:rPr>
        <w:t>Rada S</w:t>
      </w:r>
      <w:r w:rsidRPr="00CA1D74">
        <w:rPr>
          <w:color w:val="000000" w:themeColor="text1"/>
        </w:rPr>
        <w:t>tředočeského kraje (dále jen „</w:t>
      </w:r>
      <w:r w:rsidR="00B34302" w:rsidRPr="00CA1D74">
        <w:rPr>
          <w:color w:val="000000" w:themeColor="text1"/>
        </w:rPr>
        <w:t>Rada</w:t>
      </w:r>
      <w:r w:rsidRPr="00CA1D74">
        <w:rPr>
          <w:color w:val="000000" w:themeColor="text1"/>
        </w:rPr>
        <w:t>“)</w:t>
      </w:r>
      <w:r w:rsidR="00760A33" w:rsidRPr="00CA1D74">
        <w:rPr>
          <w:color w:val="000000" w:themeColor="text1"/>
        </w:rPr>
        <w:t xml:space="preserve"> nebo Zastupitelstvo Středočeského kraje (dále jen „Zastupitelstvo“)</w:t>
      </w:r>
      <w:r w:rsidRPr="00CA1D74">
        <w:rPr>
          <w:color w:val="000000" w:themeColor="text1"/>
        </w:rPr>
        <w:t xml:space="preserve">. </w:t>
      </w:r>
    </w:p>
    <w:p w14:paraId="7B156908" w14:textId="77777777" w:rsidR="005A2F17" w:rsidRPr="0011681B" w:rsidRDefault="003644BB" w:rsidP="007777BA">
      <w:pPr>
        <w:numPr>
          <w:ilvl w:val="0"/>
          <w:numId w:val="9"/>
        </w:numPr>
        <w:spacing w:before="240" w:after="240"/>
        <w:ind w:left="426" w:hanging="426"/>
        <w:jc w:val="both"/>
        <w:rPr>
          <w:color w:val="000000" w:themeColor="text1"/>
        </w:rPr>
      </w:pPr>
      <w:r w:rsidRPr="0011681B">
        <w:rPr>
          <w:color w:val="000000" w:themeColor="text1"/>
        </w:rPr>
        <w:t>D</w:t>
      </w:r>
      <w:r w:rsidR="00E82CDC" w:rsidRPr="0011681B">
        <w:rPr>
          <w:color w:val="000000" w:themeColor="text1"/>
        </w:rPr>
        <w:t>ar</w:t>
      </w:r>
      <w:r w:rsidRPr="0011681B">
        <w:rPr>
          <w:color w:val="000000" w:themeColor="text1"/>
        </w:rPr>
        <w:t xml:space="preserve"> je účelov</w:t>
      </w:r>
      <w:r w:rsidR="00E82CDC" w:rsidRPr="0011681B">
        <w:rPr>
          <w:color w:val="000000" w:themeColor="text1"/>
        </w:rPr>
        <w:t>ý</w:t>
      </w:r>
      <w:r w:rsidRPr="0011681B">
        <w:rPr>
          <w:color w:val="000000" w:themeColor="text1"/>
        </w:rPr>
        <w:t xml:space="preserve"> a poskytuje se na základě</w:t>
      </w:r>
      <w:r w:rsidR="00E82CDC" w:rsidRPr="0011681B">
        <w:rPr>
          <w:color w:val="000000" w:themeColor="text1"/>
        </w:rPr>
        <w:t xml:space="preserve"> darovací smlouvy</w:t>
      </w:r>
      <w:r w:rsidRPr="0011681B">
        <w:rPr>
          <w:color w:val="000000" w:themeColor="text1"/>
        </w:rPr>
        <w:t xml:space="preserve"> (dále jen </w:t>
      </w:r>
      <w:r w:rsidR="00302CFA">
        <w:rPr>
          <w:color w:val="000000" w:themeColor="text1"/>
        </w:rPr>
        <w:t>„</w:t>
      </w:r>
      <w:r w:rsidRPr="0011681B">
        <w:rPr>
          <w:color w:val="000000" w:themeColor="text1"/>
        </w:rPr>
        <w:t xml:space="preserve">smlouva“), uzavřené mezi Středočeským krajem a </w:t>
      </w:r>
      <w:r w:rsidR="00302CFA">
        <w:rPr>
          <w:color w:val="000000" w:themeColor="text1"/>
        </w:rPr>
        <w:t>žadatelem</w:t>
      </w:r>
      <w:r w:rsidR="003C7C80" w:rsidRPr="0011681B">
        <w:rPr>
          <w:color w:val="000000" w:themeColor="text1"/>
        </w:rPr>
        <w:t>.</w:t>
      </w:r>
    </w:p>
    <w:p w14:paraId="7F6B5D80" w14:textId="77777777" w:rsidR="00CA157F" w:rsidRPr="0011681B" w:rsidRDefault="00CA157F" w:rsidP="00C17F0F">
      <w:pPr>
        <w:spacing w:before="240"/>
        <w:jc w:val="center"/>
        <w:rPr>
          <w:b/>
          <w:color w:val="000000" w:themeColor="text1"/>
        </w:rPr>
      </w:pPr>
      <w:r w:rsidRPr="0011681B">
        <w:rPr>
          <w:b/>
          <w:color w:val="000000" w:themeColor="text1"/>
        </w:rPr>
        <w:t xml:space="preserve">Článek </w:t>
      </w:r>
      <w:r w:rsidR="005D1AAE" w:rsidRPr="0011681B">
        <w:rPr>
          <w:b/>
          <w:color w:val="000000" w:themeColor="text1"/>
        </w:rPr>
        <w:t>2</w:t>
      </w:r>
    </w:p>
    <w:p w14:paraId="54EEF29B" w14:textId="77777777" w:rsidR="00AB45CA" w:rsidRPr="0011681B" w:rsidRDefault="00CA157F">
      <w:pPr>
        <w:jc w:val="center"/>
        <w:rPr>
          <w:b/>
          <w:color w:val="000000" w:themeColor="text1"/>
          <w:sz w:val="16"/>
          <w:szCs w:val="16"/>
        </w:rPr>
      </w:pPr>
      <w:r w:rsidRPr="0011681B">
        <w:rPr>
          <w:b/>
          <w:color w:val="000000" w:themeColor="text1"/>
        </w:rPr>
        <w:t>Účel</w:t>
      </w:r>
      <w:r w:rsidR="0006578E" w:rsidRPr="0011681B">
        <w:rPr>
          <w:b/>
          <w:color w:val="000000" w:themeColor="text1"/>
        </w:rPr>
        <w:t xml:space="preserve"> a výše</w:t>
      </w:r>
      <w:r w:rsidR="00B34302" w:rsidRPr="0011681B">
        <w:rPr>
          <w:b/>
          <w:color w:val="000000" w:themeColor="text1"/>
        </w:rPr>
        <w:t xml:space="preserve"> daru</w:t>
      </w:r>
      <w:r w:rsidR="00AB45CA" w:rsidRPr="0011681B">
        <w:rPr>
          <w:b/>
          <w:color w:val="000000" w:themeColor="text1"/>
        </w:rPr>
        <w:t xml:space="preserve">  </w:t>
      </w:r>
    </w:p>
    <w:p w14:paraId="6DDE0EEE" w14:textId="77777777" w:rsidR="00D3300F" w:rsidRPr="00F0702D" w:rsidRDefault="00AF20A7" w:rsidP="002C7967">
      <w:pPr>
        <w:numPr>
          <w:ilvl w:val="0"/>
          <w:numId w:val="6"/>
        </w:numPr>
        <w:spacing w:before="240"/>
        <w:ind w:left="426" w:hanging="426"/>
        <w:jc w:val="both"/>
        <w:rPr>
          <w:color w:val="000000" w:themeColor="text1"/>
          <w:sz w:val="16"/>
          <w:szCs w:val="16"/>
        </w:rPr>
      </w:pPr>
      <w:bookmarkStart w:id="1" w:name="_GoBack"/>
      <w:r w:rsidRPr="00285593">
        <w:rPr>
          <w:color w:val="000000" w:themeColor="text1"/>
        </w:rPr>
        <w:t>Ú</w:t>
      </w:r>
      <w:r w:rsidR="0047688E" w:rsidRPr="00285593">
        <w:rPr>
          <w:color w:val="000000" w:themeColor="text1"/>
        </w:rPr>
        <w:t>čelem</w:t>
      </w:r>
      <w:r w:rsidR="00B34302" w:rsidRPr="00285593">
        <w:rPr>
          <w:color w:val="000000" w:themeColor="text1"/>
        </w:rPr>
        <w:t xml:space="preserve"> daru</w:t>
      </w:r>
      <w:r w:rsidR="0047688E" w:rsidRPr="00285593">
        <w:rPr>
          <w:color w:val="000000" w:themeColor="text1"/>
        </w:rPr>
        <w:t xml:space="preserve"> je </w:t>
      </w:r>
      <w:r w:rsidR="00051373" w:rsidRPr="00285593">
        <w:rPr>
          <w:color w:val="000000" w:themeColor="text1"/>
        </w:rPr>
        <w:t xml:space="preserve">zvýšení podílu spolufinancování projektů za účelem snížení finančního zatížení </w:t>
      </w:r>
      <w:r w:rsidR="00643B18">
        <w:rPr>
          <w:color w:val="000000" w:themeColor="text1"/>
        </w:rPr>
        <w:t>žadat</w:t>
      </w:r>
      <w:r w:rsidR="00875F1A">
        <w:rPr>
          <w:color w:val="000000" w:themeColor="text1"/>
        </w:rPr>
        <w:t>e</w:t>
      </w:r>
      <w:r w:rsidR="00643B18">
        <w:rPr>
          <w:color w:val="000000" w:themeColor="text1"/>
        </w:rPr>
        <w:t>lů</w:t>
      </w:r>
      <w:r w:rsidR="00051373" w:rsidRPr="00285593">
        <w:rPr>
          <w:color w:val="000000" w:themeColor="text1"/>
        </w:rPr>
        <w:t xml:space="preserve"> u projektů realizovaných v</w:t>
      </w:r>
      <w:r w:rsidR="00D3300F">
        <w:rPr>
          <w:color w:val="000000" w:themeColor="text1"/>
        </w:rPr>
        <w:t xml:space="preserve"> </w:t>
      </w:r>
      <w:r w:rsidR="00051373" w:rsidRPr="00285593">
        <w:rPr>
          <w:color w:val="000000" w:themeColor="text1"/>
        </w:rPr>
        <w:t>oblasti</w:t>
      </w:r>
      <w:r w:rsidR="001577B7">
        <w:rPr>
          <w:color w:val="000000" w:themeColor="text1"/>
        </w:rPr>
        <w:t xml:space="preserve">: </w:t>
      </w:r>
      <w:r w:rsidR="00051373" w:rsidRPr="00285593">
        <w:rPr>
          <w:color w:val="000000" w:themeColor="text1"/>
        </w:rPr>
        <w:t xml:space="preserve"> </w:t>
      </w:r>
    </w:p>
    <w:p w14:paraId="7AEFAC81" w14:textId="77777777" w:rsidR="0047688E" w:rsidRPr="00F0702D" w:rsidRDefault="0047688E" w:rsidP="00F0702D">
      <w:pPr>
        <w:ind w:left="426"/>
        <w:jc w:val="both"/>
        <w:rPr>
          <w:color w:val="000000" w:themeColor="text1"/>
          <w:sz w:val="16"/>
          <w:szCs w:val="16"/>
        </w:rPr>
      </w:pPr>
    </w:p>
    <w:p w14:paraId="57B9CE5E" w14:textId="77777777" w:rsidR="001577B7" w:rsidRDefault="001577B7" w:rsidP="00F0702D">
      <w:pPr>
        <w:pStyle w:val="Odstavecseseznamem"/>
        <w:numPr>
          <w:ilvl w:val="1"/>
          <w:numId w:val="6"/>
        </w:numPr>
        <w:spacing w:after="160"/>
        <w:contextualSpacing/>
        <w:jc w:val="both"/>
      </w:pPr>
      <w:r w:rsidRPr="00733133">
        <w:t>pořízení sociálních bytů, sociálních domů nebo sociálních bytů ve smíšeném domě prostřednictvím investiční dotace</w:t>
      </w:r>
      <w:r w:rsidR="00302CFA">
        <w:t>;</w:t>
      </w:r>
      <w:r w:rsidR="00421A3D">
        <w:t xml:space="preserve"> s</w:t>
      </w:r>
      <w:r w:rsidRPr="00733133">
        <w:t>ociální byty jsou určeny pro způsobilé domácnosti, které mají nízký příjem a nevyhovující</w:t>
      </w:r>
      <w:r w:rsidR="00643B18">
        <w:t xml:space="preserve"> bydlení,</w:t>
      </w:r>
    </w:p>
    <w:p w14:paraId="0E2ECF95" w14:textId="77777777" w:rsidR="009C02D4" w:rsidRPr="00733133" w:rsidRDefault="009C02D4" w:rsidP="00F0702D">
      <w:pPr>
        <w:pStyle w:val="Odstavecseseznamem"/>
        <w:spacing w:after="160"/>
        <w:ind w:left="720"/>
        <w:contextualSpacing/>
        <w:jc w:val="both"/>
      </w:pPr>
    </w:p>
    <w:p w14:paraId="34DE3C07" w14:textId="77777777" w:rsidR="001577B7" w:rsidRPr="009C02D4" w:rsidRDefault="001577B7" w:rsidP="00F0702D">
      <w:pPr>
        <w:pStyle w:val="Odstavecseseznamem"/>
        <w:numPr>
          <w:ilvl w:val="1"/>
          <w:numId w:val="6"/>
        </w:numPr>
        <w:spacing w:after="160"/>
        <w:contextualSpacing/>
        <w:jc w:val="both"/>
      </w:pPr>
      <w:r w:rsidRPr="00733133">
        <w:t>pořízení dostupných bytů, dostupných domů nebo dostupných bytů ve smíšeném domě prostřednictvím zvýhodněného úvěru</w:t>
      </w:r>
      <w:r w:rsidR="00302CFA">
        <w:t>;</w:t>
      </w:r>
      <w:r w:rsidR="00421A3D">
        <w:t xml:space="preserve"> d</w:t>
      </w:r>
      <w:r w:rsidRPr="00733133">
        <w:t xml:space="preserve">ostupné byty jsou určeny pro nájemníky bez omezení za místně obvyklé nájemné. </w:t>
      </w:r>
    </w:p>
    <w:p w14:paraId="4CB1BB86" w14:textId="77777777" w:rsidR="00C468CE" w:rsidRPr="00A81311" w:rsidRDefault="001C044D" w:rsidP="00C468CE">
      <w:pPr>
        <w:numPr>
          <w:ilvl w:val="0"/>
          <w:numId w:val="6"/>
        </w:numPr>
        <w:spacing w:before="240"/>
        <w:ind w:left="426" w:hanging="426"/>
        <w:jc w:val="both"/>
        <w:rPr>
          <w:color w:val="000000" w:themeColor="text1"/>
        </w:rPr>
      </w:pPr>
      <w:r w:rsidRPr="00A81311">
        <w:rPr>
          <w:color w:val="000000" w:themeColor="text1"/>
        </w:rPr>
        <w:t>Dar</w:t>
      </w:r>
      <w:r w:rsidR="002F354B" w:rsidRPr="00A81311">
        <w:rPr>
          <w:color w:val="000000" w:themeColor="text1"/>
        </w:rPr>
        <w:t xml:space="preserve"> dle </w:t>
      </w:r>
      <w:r w:rsidR="00B34302" w:rsidRPr="00A81311">
        <w:rPr>
          <w:color w:val="000000" w:themeColor="text1"/>
        </w:rPr>
        <w:t>Pravidel</w:t>
      </w:r>
      <w:r w:rsidR="002F354B" w:rsidRPr="00A81311">
        <w:rPr>
          <w:color w:val="000000" w:themeColor="text1"/>
        </w:rPr>
        <w:t xml:space="preserve"> lze poskytnout</w:t>
      </w:r>
      <w:r w:rsidR="0006578E" w:rsidRPr="00A81311">
        <w:rPr>
          <w:color w:val="000000" w:themeColor="text1"/>
        </w:rPr>
        <w:t xml:space="preserve"> </w:t>
      </w:r>
      <w:r w:rsidR="00C47ECC">
        <w:rPr>
          <w:color w:val="000000" w:themeColor="text1"/>
        </w:rPr>
        <w:t>žadateli</w:t>
      </w:r>
      <w:r w:rsidR="0006578E" w:rsidRPr="00A81311">
        <w:rPr>
          <w:color w:val="000000" w:themeColor="text1"/>
        </w:rPr>
        <w:t xml:space="preserve"> </w:t>
      </w:r>
      <w:r w:rsidR="002F354B" w:rsidRPr="00A81311">
        <w:rPr>
          <w:color w:val="000000" w:themeColor="text1"/>
        </w:rPr>
        <w:t>na</w:t>
      </w:r>
      <w:r w:rsidR="00D675E9" w:rsidRPr="00A81311">
        <w:rPr>
          <w:color w:val="000000" w:themeColor="text1"/>
        </w:rPr>
        <w:t xml:space="preserve"> </w:t>
      </w:r>
      <w:bookmarkStart w:id="2" w:name="_Hlk29383004"/>
      <w:r w:rsidR="002F6627" w:rsidRPr="00A81311">
        <w:rPr>
          <w:color w:val="000000" w:themeColor="text1"/>
        </w:rPr>
        <w:t>výdaje</w:t>
      </w:r>
      <w:r w:rsidR="00D675E9" w:rsidRPr="00A81311">
        <w:rPr>
          <w:color w:val="000000" w:themeColor="text1"/>
        </w:rPr>
        <w:t xml:space="preserve"> </w:t>
      </w:r>
      <w:bookmarkEnd w:id="2"/>
      <w:r w:rsidR="00D675E9" w:rsidRPr="00A81311">
        <w:rPr>
          <w:color w:val="000000" w:themeColor="text1"/>
        </w:rPr>
        <w:t>projektu</w:t>
      </w:r>
      <w:r w:rsidR="0006578E" w:rsidRPr="00A81311">
        <w:rPr>
          <w:color w:val="000000" w:themeColor="text1"/>
        </w:rPr>
        <w:t xml:space="preserve"> </w:t>
      </w:r>
      <w:r w:rsidR="00F774B1" w:rsidRPr="00A81311">
        <w:rPr>
          <w:color w:val="000000" w:themeColor="text1"/>
        </w:rPr>
        <w:t>podpořen</w:t>
      </w:r>
      <w:r w:rsidR="004477E9" w:rsidRPr="00A81311">
        <w:rPr>
          <w:color w:val="000000" w:themeColor="text1"/>
        </w:rPr>
        <w:t>ého</w:t>
      </w:r>
      <w:r w:rsidR="00F774B1" w:rsidRPr="00A81311">
        <w:rPr>
          <w:color w:val="000000" w:themeColor="text1"/>
        </w:rPr>
        <w:t xml:space="preserve"> ze </w:t>
      </w:r>
      <w:bookmarkStart w:id="3" w:name="_Hlk29295580"/>
      <w:r w:rsidR="00F774B1" w:rsidRPr="00A81311">
        <w:rPr>
          <w:color w:val="000000" w:themeColor="text1"/>
        </w:rPr>
        <w:t>Státního fondu</w:t>
      </w:r>
      <w:r w:rsidR="00CE19F2" w:rsidRPr="00A81311">
        <w:rPr>
          <w:color w:val="000000" w:themeColor="text1"/>
        </w:rPr>
        <w:t xml:space="preserve"> </w:t>
      </w:r>
      <w:r w:rsidR="00CE19F2" w:rsidRPr="00AF57A7">
        <w:rPr>
          <w:color w:val="000000" w:themeColor="text1"/>
        </w:rPr>
        <w:t xml:space="preserve">podpory investic </w:t>
      </w:r>
      <w:r w:rsidR="00C468CE" w:rsidRPr="00AF57A7">
        <w:rPr>
          <w:color w:val="000000" w:themeColor="text1"/>
        </w:rPr>
        <w:t xml:space="preserve">v rámci </w:t>
      </w:r>
      <w:r w:rsidR="00AF57A7" w:rsidRPr="00AF57A7">
        <w:rPr>
          <w:rStyle w:val="Siln"/>
          <w:rFonts w:ascii="Roboto" w:hAnsi="Roboto"/>
          <w:b w:val="0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programu Výstavba pro obce – na pořízení sociálních bytů, sociálních domů a smíšených domů</w:t>
      </w:r>
      <w:r w:rsidR="00AF57A7" w:rsidRPr="00AF57A7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 dle </w:t>
      </w:r>
      <w:r w:rsidR="00C468CE" w:rsidRPr="00AF57A7">
        <w:rPr>
          <w:b/>
          <w:color w:val="000000" w:themeColor="text1"/>
        </w:rPr>
        <w:t>výzvy č. 1/112/2019 – dotace</w:t>
      </w:r>
      <w:r w:rsidR="00C468CE" w:rsidRPr="00AF57A7">
        <w:rPr>
          <w:color w:val="000000" w:themeColor="text1"/>
        </w:rPr>
        <w:t xml:space="preserve"> a </w:t>
      </w:r>
      <w:r w:rsidR="00C468CE" w:rsidRPr="00AF57A7">
        <w:rPr>
          <w:b/>
          <w:color w:val="000000" w:themeColor="text1"/>
        </w:rPr>
        <w:t>výzvy č. 2/112/2019 – úvěry</w:t>
      </w:r>
      <w:r w:rsidR="00C468CE" w:rsidRPr="00AF57A7">
        <w:rPr>
          <w:color w:val="000000" w:themeColor="text1"/>
        </w:rPr>
        <w:t>.</w:t>
      </w:r>
    </w:p>
    <w:bookmarkEnd w:id="3"/>
    <w:p w14:paraId="5973DB7F" w14:textId="77777777" w:rsidR="00CC0C66" w:rsidRPr="00F67763" w:rsidRDefault="00D42CC3" w:rsidP="006C711A">
      <w:pPr>
        <w:numPr>
          <w:ilvl w:val="0"/>
          <w:numId w:val="6"/>
        </w:numPr>
        <w:spacing w:before="240"/>
        <w:ind w:left="426" w:hanging="426"/>
        <w:jc w:val="both"/>
        <w:rPr>
          <w:bCs/>
          <w:color w:val="000000" w:themeColor="text1"/>
        </w:rPr>
      </w:pPr>
      <w:r w:rsidRPr="00F67763">
        <w:rPr>
          <w:bCs/>
          <w:color w:val="000000" w:themeColor="text1"/>
        </w:rPr>
        <w:lastRenderedPageBreak/>
        <w:t>Maximální výše požadované</w:t>
      </w:r>
      <w:r w:rsidR="00CC0C66" w:rsidRPr="00F67763">
        <w:rPr>
          <w:bCs/>
          <w:color w:val="000000" w:themeColor="text1"/>
        </w:rPr>
        <w:t>ho</w:t>
      </w:r>
      <w:r w:rsidRPr="00F67763">
        <w:rPr>
          <w:bCs/>
          <w:color w:val="000000" w:themeColor="text1"/>
        </w:rPr>
        <w:t xml:space="preserve"> a poskytnuté</w:t>
      </w:r>
      <w:r w:rsidR="00472268" w:rsidRPr="00F67763">
        <w:rPr>
          <w:bCs/>
          <w:color w:val="000000" w:themeColor="text1"/>
        </w:rPr>
        <w:t>ho daru</w:t>
      </w:r>
      <w:r w:rsidR="00D431C9" w:rsidRPr="00F67763">
        <w:rPr>
          <w:bCs/>
          <w:color w:val="000000" w:themeColor="text1"/>
        </w:rPr>
        <w:t xml:space="preserve"> je stanovena</w:t>
      </w:r>
      <w:r w:rsidR="00D431C9" w:rsidRPr="00F67763">
        <w:rPr>
          <w:color w:val="000000" w:themeColor="text1"/>
        </w:rPr>
        <w:t xml:space="preserve"> ve výši 4 000 Kč/m2 celkových podlahových ploch bytů</w:t>
      </w:r>
      <w:r w:rsidR="00302CFA">
        <w:rPr>
          <w:color w:val="000000" w:themeColor="text1"/>
        </w:rPr>
        <w:t xml:space="preserve"> nebo domů uvedených v odstavci 1. tohoto článku Pravidel a současně se stanovuje tak, aby </w:t>
      </w:r>
      <w:r w:rsidR="00302CFA">
        <w:t>byla splněna podmínka minimální spoluúčast žadatele na financování projektu ve výši 15 % celkových uznatelných nákladů projektu</w:t>
      </w:r>
      <w:r w:rsidR="00D431C9" w:rsidRPr="00F67763">
        <w:rPr>
          <w:color w:val="000000" w:themeColor="text1"/>
        </w:rPr>
        <w:t>.</w:t>
      </w:r>
    </w:p>
    <w:bookmarkEnd w:id="1"/>
    <w:p w14:paraId="4CB86C7B" w14:textId="77777777" w:rsidR="00825338" w:rsidRPr="00F27FCA" w:rsidRDefault="007B0416">
      <w:pPr>
        <w:numPr>
          <w:ilvl w:val="0"/>
          <w:numId w:val="6"/>
        </w:numPr>
        <w:spacing w:before="240"/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Dary </w:t>
      </w:r>
      <w:r w:rsidRPr="00F5499F">
        <w:rPr>
          <w:bCs/>
          <w:sz w:val="22"/>
          <w:szCs w:val="22"/>
        </w:rPr>
        <w:t xml:space="preserve">budou </w:t>
      </w:r>
      <w:r>
        <w:rPr>
          <w:bCs/>
          <w:sz w:val="22"/>
          <w:szCs w:val="22"/>
        </w:rPr>
        <w:t xml:space="preserve">poskytovány </w:t>
      </w:r>
      <w:r w:rsidRPr="00F5499F">
        <w:rPr>
          <w:bCs/>
          <w:sz w:val="22"/>
          <w:szCs w:val="22"/>
        </w:rPr>
        <w:t xml:space="preserve">do vyčerpání </w:t>
      </w:r>
      <w:r>
        <w:rPr>
          <w:bCs/>
          <w:sz w:val="22"/>
          <w:szCs w:val="22"/>
        </w:rPr>
        <w:t>peněžních</w:t>
      </w:r>
      <w:r w:rsidRPr="00F5499F">
        <w:rPr>
          <w:bCs/>
          <w:sz w:val="22"/>
          <w:szCs w:val="22"/>
        </w:rPr>
        <w:t xml:space="preserve"> prostředků určených pro stanovený účel v rozpočtu Středočeského</w:t>
      </w:r>
      <w:r w:rsidR="004F03C2">
        <w:rPr>
          <w:bCs/>
          <w:color w:val="000000"/>
        </w:rPr>
        <w:t> </w:t>
      </w:r>
      <w:r>
        <w:rPr>
          <w:bCs/>
          <w:color w:val="000000"/>
        </w:rPr>
        <w:t>kraje.</w:t>
      </w:r>
    </w:p>
    <w:p w14:paraId="5A268040" w14:textId="77777777" w:rsidR="00BC07EB" w:rsidRPr="00825338" w:rsidRDefault="00BC07EB" w:rsidP="00BC07EB">
      <w:pPr>
        <w:spacing w:before="240"/>
        <w:jc w:val="both"/>
        <w:rPr>
          <w:b/>
          <w:bCs/>
          <w:color w:val="000000" w:themeColor="text1"/>
        </w:rPr>
      </w:pPr>
    </w:p>
    <w:p w14:paraId="121301BA" w14:textId="77777777" w:rsidR="003B5BE4" w:rsidRPr="005D7F96" w:rsidRDefault="005D1AAE" w:rsidP="00904B8A">
      <w:pPr>
        <w:pStyle w:val="Textpsmene"/>
        <w:spacing w:before="240"/>
        <w:ind w:left="0" w:firstLine="0"/>
        <w:jc w:val="center"/>
        <w:rPr>
          <w:rFonts w:cs="Times New Roman"/>
          <w:b/>
          <w:bCs/>
          <w:color w:val="000000" w:themeColor="text1"/>
        </w:rPr>
      </w:pPr>
      <w:r w:rsidRPr="005D7F96">
        <w:rPr>
          <w:rFonts w:cs="Times New Roman"/>
          <w:b/>
          <w:color w:val="000000" w:themeColor="text1"/>
        </w:rPr>
        <w:t xml:space="preserve">Článek </w:t>
      </w:r>
      <w:r w:rsidR="00CC0C66" w:rsidRPr="005D7F96">
        <w:rPr>
          <w:rFonts w:cs="Times New Roman"/>
          <w:b/>
          <w:color w:val="000000" w:themeColor="text1"/>
        </w:rPr>
        <w:t>3</w:t>
      </w:r>
    </w:p>
    <w:p w14:paraId="7E35F450" w14:textId="77777777" w:rsidR="00F21C1F" w:rsidRPr="005D7F96" w:rsidRDefault="005C496B" w:rsidP="006C711A">
      <w:pPr>
        <w:pStyle w:val="Textpsmene"/>
        <w:ind w:left="0" w:firstLine="0"/>
        <w:jc w:val="center"/>
        <w:rPr>
          <w:rFonts w:cs="Times New Roman"/>
          <w:b/>
          <w:color w:val="000000" w:themeColor="text1"/>
        </w:rPr>
      </w:pPr>
      <w:r w:rsidRPr="005D7F96">
        <w:rPr>
          <w:rFonts w:cs="Times New Roman"/>
          <w:b/>
          <w:color w:val="000000" w:themeColor="text1"/>
        </w:rPr>
        <w:t xml:space="preserve">Lhůta </w:t>
      </w:r>
      <w:r w:rsidR="00AF0495" w:rsidRPr="005D7F96">
        <w:rPr>
          <w:rFonts w:cs="Times New Roman"/>
          <w:b/>
          <w:color w:val="000000" w:themeColor="text1"/>
        </w:rPr>
        <w:t>pr</w:t>
      </w:r>
      <w:r w:rsidRPr="005D7F96">
        <w:rPr>
          <w:rFonts w:cs="Times New Roman"/>
          <w:b/>
          <w:color w:val="000000" w:themeColor="text1"/>
        </w:rPr>
        <w:t>o podání žádostí</w:t>
      </w:r>
      <w:r w:rsidR="00B6433E" w:rsidRPr="005D7F96">
        <w:rPr>
          <w:rFonts w:cs="Times New Roman"/>
          <w:b/>
          <w:color w:val="000000" w:themeColor="text1"/>
        </w:rPr>
        <w:t>,</w:t>
      </w:r>
      <w:r w:rsidR="00CC0C66" w:rsidRPr="005D7F96">
        <w:rPr>
          <w:rFonts w:cs="Times New Roman"/>
          <w:b/>
          <w:color w:val="000000" w:themeColor="text1"/>
        </w:rPr>
        <w:t xml:space="preserve"> počet</w:t>
      </w:r>
      <w:r w:rsidR="006C711A" w:rsidRPr="005D7F96">
        <w:rPr>
          <w:rFonts w:cs="Times New Roman"/>
          <w:b/>
          <w:color w:val="000000" w:themeColor="text1"/>
        </w:rPr>
        <w:t xml:space="preserve"> žádostí,</w:t>
      </w:r>
      <w:r w:rsidR="00A246A1">
        <w:rPr>
          <w:rFonts w:cs="Times New Roman"/>
          <w:b/>
          <w:color w:val="000000" w:themeColor="text1"/>
        </w:rPr>
        <w:t xml:space="preserve"> okruh oprávněných žadatelů,</w:t>
      </w:r>
      <w:r w:rsidR="007619C3" w:rsidRPr="005D7F96">
        <w:rPr>
          <w:rFonts w:cs="Times New Roman"/>
          <w:b/>
          <w:bCs/>
          <w:color w:val="000000" w:themeColor="text1"/>
        </w:rPr>
        <w:t xml:space="preserve"> </w:t>
      </w:r>
      <w:r w:rsidR="00B6433E" w:rsidRPr="005D7F96">
        <w:rPr>
          <w:rFonts w:cs="Times New Roman"/>
          <w:b/>
          <w:color w:val="000000" w:themeColor="text1"/>
        </w:rPr>
        <w:t>způsob podání žádosti</w:t>
      </w:r>
      <w:r w:rsidR="00974E24" w:rsidRPr="005D7F96">
        <w:rPr>
          <w:rFonts w:cs="Times New Roman"/>
          <w:b/>
          <w:color w:val="000000" w:themeColor="text1"/>
        </w:rPr>
        <w:t xml:space="preserve"> a </w:t>
      </w:r>
      <w:r w:rsidR="00133EEF" w:rsidRPr="005D7F96">
        <w:rPr>
          <w:rFonts w:cs="Times New Roman"/>
          <w:b/>
          <w:color w:val="000000" w:themeColor="text1"/>
        </w:rPr>
        <w:t>vzor žádosti</w:t>
      </w:r>
      <w:r w:rsidR="007619C3" w:rsidRPr="005D7F96">
        <w:rPr>
          <w:rFonts w:cs="Times New Roman"/>
          <w:b/>
          <w:color w:val="000000" w:themeColor="text1"/>
        </w:rPr>
        <w:t xml:space="preserve"> </w:t>
      </w:r>
    </w:p>
    <w:p w14:paraId="76EAA6A8" w14:textId="77777777" w:rsidR="00F21C1F" w:rsidRPr="005D7F96" w:rsidRDefault="00F21C1F" w:rsidP="006C711A">
      <w:pPr>
        <w:pStyle w:val="Textpsmene"/>
        <w:ind w:left="0" w:firstLine="0"/>
        <w:jc w:val="center"/>
        <w:rPr>
          <w:rFonts w:cs="Times New Roman"/>
          <w:b/>
          <w:color w:val="000000" w:themeColor="text1"/>
        </w:rPr>
      </w:pPr>
    </w:p>
    <w:p w14:paraId="23087624" w14:textId="77777777" w:rsidR="00BF2DCD" w:rsidRPr="005D7F96" w:rsidRDefault="00B16235" w:rsidP="0083698C">
      <w:pPr>
        <w:pStyle w:val="Textpsmene"/>
        <w:numPr>
          <w:ilvl w:val="0"/>
          <w:numId w:val="28"/>
        </w:numPr>
        <w:ind w:left="426" w:hanging="284"/>
        <w:rPr>
          <w:bCs/>
          <w:color w:val="000000" w:themeColor="text1"/>
        </w:rPr>
      </w:pPr>
      <w:r w:rsidRPr="005D7F96">
        <w:rPr>
          <w:bCs/>
          <w:color w:val="000000" w:themeColor="text1"/>
        </w:rPr>
        <w:t>Lhůta pro podání žádostí je stanovena</w:t>
      </w:r>
    </w:p>
    <w:p w14:paraId="16A90757" w14:textId="77777777" w:rsidR="00F21C1F" w:rsidRPr="005D7F96" w:rsidRDefault="00F21C1F" w:rsidP="0083698C">
      <w:pPr>
        <w:pStyle w:val="Textpsmene"/>
        <w:ind w:left="426" w:hanging="284"/>
        <w:rPr>
          <w:bCs/>
          <w:color w:val="000000" w:themeColor="text1"/>
        </w:rPr>
      </w:pPr>
    </w:p>
    <w:p w14:paraId="6D8B5A49" w14:textId="77777777" w:rsidR="004D282E" w:rsidRPr="007B0416" w:rsidRDefault="00F676EF" w:rsidP="0083698C">
      <w:pPr>
        <w:pStyle w:val="Textbodu"/>
        <w:numPr>
          <w:ilvl w:val="0"/>
          <w:numId w:val="0"/>
        </w:numPr>
        <w:ind w:left="426"/>
        <w:jc w:val="center"/>
        <w:rPr>
          <w:b/>
          <w:color w:val="000000" w:themeColor="text1"/>
        </w:rPr>
      </w:pPr>
      <w:r w:rsidRPr="007B0416">
        <w:rPr>
          <w:b/>
          <w:color w:val="000000" w:themeColor="text1"/>
        </w:rPr>
        <w:t>o</w:t>
      </w:r>
      <w:r w:rsidR="004D282E" w:rsidRPr="007B0416">
        <w:rPr>
          <w:b/>
          <w:color w:val="000000" w:themeColor="text1"/>
        </w:rPr>
        <w:t>d</w:t>
      </w:r>
      <w:r w:rsidR="0011681B" w:rsidRPr="007B0416">
        <w:rPr>
          <w:b/>
          <w:color w:val="000000" w:themeColor="text1"/>
        </w:rPr>
        <w:t xml:space="preserve"> </w:t>
      </w:r>
      <w:r w:rsidR="007B0416">
        <w:rPr>
          <w:b/>
          <w:color w:val="000000" w:themeColor="text1"/>
        </w:rPr>
        <w:t>3. 5.</w:t>
      </w:r>
      <w:r w:rsidR="004D282E" w:rsidRPr="007B0416">
        <w:rPr>
          <w:b/>
          <w:color w:val="000000" w:themeColor="text1"/>
        </w:rPr>
        <w:t xml:space="preserve"> 20</w:t>
      </w:r>
      <w:r w:rsidR="00C424B3" w:rsidRPr="007B0416">
        <w:rPr>
          <w:b/>
          <w:color w:val="000000" w:themeColor="text1"/>
        </w:rPr>
        <w:t>2</w:t>
      </w:r>
      <w:r w:rsidR="0011681B" w:rsidRPr="007B0416">
        <w:rPr>
          <w:b/>
          <w:color w:val="000000" w:themeColor="text1"/>
        </w:rPr>
        <w:t>1</w:t>
      </w:r>
      <w:r w:rsidR="004D282E" w:rsidRPr="007B0416">
        <w:rPr>
          <w:b/>
          <w:color w:val="000000" w:themeColor="text1"/>
        </w:rPr>
        <w:t xml:space="preserve"> od </w:t>
      </w:r>
      <w:r w:rsidR="003B6738" w:rsidRPr="007B0416">
        <w:rPr>
          <w:b/>
          <w:color w:val="000000" w:themeColor="text1"/>
        </w:rPr>
        <w:t>9</w:t>
      </w:r>
      <w:r w:rsidR="004D282E" w:rsidRPr="007B0416">
        <w:rPr>
          <w:b/>
          <w:color w:val="000000" w:themeColor="text1"/>
        </w:rPr>
        <w:t>:00 hodin</w:t>
      </w:r>
    </w:p>
    <w:p w14:paraId="16139FE1" w14:textId="77777777" w:rsidR="004D282E" w:rsidRPr="005D7F96" w:rsidRDefault="004D282E" w:rsidP="0083698C">
      <w:pPr>
        <w:pStyle w:val="Textbodu"/>
        <w:numPr>
          <w:ilvl w:val="0"/>
          <w:numId w:val="0"/>
        </w:numPr>
        <w:ind w:left="426"/>
        <w:jc w:val="center"/>
        <w:rPr>
          <w:b/>
          <w:color w:val="000000" w:themeColor="text1"/>
        </w:rPr>
      </w:pPr>
      <w:r w:rsidRPr="007B0416">
        <w:rPr>
          <w:b/>
          <w:color w:val="000000" w:themeColor="text1"/>
        </w:rPr>
        <w:t xml:space="preserve">do </w:t>
      </w:r>
      <w:r w:rsidR="007B0416">
        <w:rPr>
          <w:b/>
          <w:color w:val="000000" w:themeColor="text1"/>
        </w:rPr>
        <w:t>17. 12.</w:t>
      </w:r>
      <w:r w:rsidRPr="007B0416">
        <w:rPr>
          <w:b/>
          <w:color w:val="000000" w:themeColor="text1"/>
        </w:rPr>
        <w:t xml:space="preserve"> </w:t>
      </w:r>
      <w:r w:rsidR="00F27FCA" w:rsidRPr="007B0416">
        <w:rPr>
          <w:b/>
          <w:color w:val="000000" w:themeColor="text1"/>
        </w:rPr>
        <w:t>202</w:t>
      </w:r>
      <w:r w:rsidR="006A55D2" w:rsidRPr="007B0416">
        <w:rPr>
          <w:b/>
          <w:color w:val="000000" w:themeColor="text1"/>
        </w:rPr>
        <w:t>1</w:t>
      </w:r>
      <w:r w:rsidR="00F27FCA" w:rsidRPr="007B0416">
        <w:rPr>
          <w:b/>
          <w:color w:val="000000" w:themeColor="text1"/>
        </w:rPr>
        <w:t xml:space="preserve"> </w:t>
      </w:r>
      <w:r w:rsidR="003B6738" w:rsidRPr="007B0416">
        <w:rPr>
          <w:b/>
          <w:color w:val="000000" w:themeColor="text1"/>
        </w:rPr>
        <w:t xml:space="preserve">do </w:t>
      </w:r>
      <w:r w:rsidR="007B0416">
        <w:rPr>
          <w:b/>
          <w:color w:val="000000" w:themeColor="text1"/>
        </w:rPr>
        <w:t>14</w:t>
      </w:r>
      <w:r w:rsidRPr="007B0416">
        <w:rPr>
          <w:b/>
          <w:color w:val="000000" w:themeColor="text1"/>
        </w:rPr>
        <w:t>:00 hodin.</w:t>
      </w:r>
    </w:p>
    <w:p w14:paraId="09E929DF" w14:textId="77777777" w:rsidR="00CC0C66" w:rsidRPr="00D5398D" w:rsidRDefault="00CC0C66" w:rsidP="0083698C">
      <w:pPr>
        <w:pStyle w:val="Textbodu"/>
        <w:numPr>
          <w:ilvl w:val="0"/>
          <w:numId w:val="0"/>
        </w:numPr>
        <w:ind w:left="426" w:hanging="284"/>
        <w:jc w:val="center"/>
        <w:rPr>
          <w:b/>
          <w:color w:val="FF0000"/>
        </w:rPr>
      </w:pPr>
    </w:p>
    <w:p w14:paraId="50F80D27" w14:textId="77777777" w:rsidR="0083698C" w:rsidRDefault="0083698C" w:rsidP="0083698C">
      <w:pPr>
        <w:pStyle w:val="Textbodu"/>
        <w:numPr>
          <w:ilvl w:val="0"/>
          <w:numId w:val="28"/>
        </w:numPr>
        <w:ind w:left="426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Oprávněnými žadateli o dar jsou dle těchto Pravidel</w:t>
      </w:r>
      <w:r w:rsidR="006A55D2">
        <w:rPr>
          <w:rFonts w:cs="Times New Roman"/>
          <w:color w:val="000000" w:themeColor="text1"/>
        </w:rPr>
        <w:t xml:space="preserve"> obce a města na území Středočeského kraje.</w:t>
      </w:r>
    </w:p>
    <w:p w14:paraId="571D7366" w14:textId="77777777" w:rsidR="0083698C" w:rsidRDefault="0083698C" w:rsidP="0083698C">
      <w:pPr>
        <w:pStyle w:val="Textbodu"/>
        <w:numPr>
          <w:ilvl w:val="0"/>
          <w:numId w:val="0"/>
        </w:numPr>
        <w:ind w:left="142"/>
        <w:rPr>
          <w:rFonts w:cs="Times New Roman"/>
          <w:color w:val="000000" w:themeColor="text1"/>
        </w:rPr>
      </w:pPr>
    </w:p>
    <w:p w14:paraId="1FE0EEEB" w14:textId="77777777" w:rsidR="00A246A1" w:rsidRDefault="00664FE4" w:rsidP="0083698C">
      <w:pPr>
        <w:pStyle w:val="Textbodu"/>
        <w:numPr>
          <w:ilvl w:val="0"/>
          <w:numId w:val="28"/>
        </w:numPr>
        <w:ind w:left="426" w:hanging="284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Žadatel</w:t>
      </w:r>
      <w:r w:rsidRPr="003A74C1">
        <w:rPr>
          <w:rFonts w:cs="Times New Roman"/>
          <w:color w:val="000000" w:themeColor="text1"/>
        </w:rPr>
        <w:t xml:space="preserve"> </w:t>
      </w:r>
      <w:r w:rsidR="00FF51CC" w:rsidRPr="003A74C1">
        <w:rPr>
          <w:rFonts w:cs="Times New Roman"/>
          <w:color w:val="000000" w:themeColor="text1"/>
        </w:rPr>
        <w:t xml:space="preserve">může podat dle Pravidel pouze jednu žádost na daný účel v průběhu platnosti Pravidel, </w:t>
      </w:r>
      <w:r w:rsidR="00DE79DD" w:rsidRPr="003A74C1">
        <w:rPr>
          <w:rFonts w:cs="Times New Roman"/>
          <w:color w:val="000000" w:themeColor="text1"/>
        </w:rPr>
        <w:t xml:space="preserve">pokud splňuje podmínky pro podávání žádostí stanovené </w:t>
      </w:r>
      <w:r w:rsidR="00302CFA">
        <w:rPr>
          <w:rFonts w:cs="Times New Roman"/>
          <w:color w:val="000000" w:themeColor="text1"/>
        </w:rPr>
        <w:t>Pravidly</w:t>
      </w:r>
      <w:r w:rsidR="00DE79DD" w:rsidRPr="003A74C1">
        <w:rPr>
          <w:rFonts w:cs="Times New Roman"/>
          <w:color w:val="000000" w:themeColor="text1"/>
        </w:rPr>
        <w:t>.</w:t>
      </w:r>
    </w:p>
    <w:p w14:paraId="133A5F34" w14:textId="77777777" w:rsidR="00421A3D" w:rsidRDefault="00421A3D" w:rsidP="0083698C">
      <w:pPr>
        <w:pStyle w:val="Textbodu"/>
        <w:numPr>
          <w:ilvl w:val="0"/>
          <w:numId w:val="0"/>
        </w:numPr>
        <w:ind w:left="426" w:hanging="284"/>
        <w:rPr>
          <w:rFonts w:cs="Times New Roman"/>
          <w:color w:val="000000" w:themeColor="text1"/>
        </w:rPr>
      </w:pPr>
    </w:p>
    <w:p w14:paraId="4162F959" w14:textId="77777777" w:rsidR="00A246A1" w:rsidRDefault="00A246A1" w:rsidP="0083698C">
      <w:pPr>
        <w:ind w:left="426" w:hanging="284"/>
      </w:pPr>
    </w:p>
    <w:p w14:paraId="0D04B2A9" w14:textId="77777777" w:rsidR="002C513C" w:rsidRPr="00421A3D" w:rsidRDefault="002C513C" w:rsidP="0083698C">
      <w:pPr>
        <w:pStyle w:val="Textbodu"/>
        <w:numPr>
          <w:ilvl w:val="0"/>
          <w:numId w:val="28"/>
        </w:numPr>
        <w:ind w:left="426" w:hanging="284"/>
        <w:rPr>
          <w:b/>
          <w:color w:val="000000" w:themeColor="text1"/>
        </w:rPr>
      </w:pPr>
      <w:r w:rsidRPr="00A246A1">
        <w:rPr>
          <w:rFonts w:eastAsia="Times New Roman"/>
          <w:color w:val="000000" w:themeColor="text1"/>
          <w:kern w:val="0"/>
          <w:lang w:eastAsia="cs-CZ" w:bidi="ar-SA"/>
        </w:rPr>
        <w:t xml:space="preserve">Způsob podání </w:t>
      </w:r>
      <w:r w:rsidRPr="00A246A1">
        <w:rPr>
          <w:color w:val="000000" w:themeColor="text1"/>
        </w:rPr>
        <w:t>žádosti a její povinn</w:t>
      </w:r>
      <w:r w:rsidR="00302CFA">
        <w:rPr>
          <w:color w:val="000000" w:themeColor="text1"/>
        </w:rPr>
        <w:t>é</w:t>
      </w:r>
      <w:r w:rsidRPr="00A246A1">
        <w:rPr>
          <w:color w:val="000000" w:themeColor="text1"/>
        </w:rPr>
        <w:t xml:space="preserve"> příloh</w:t>
      </w:r>
      <w:r w:rsidR="00302CFA">
        <w:rPr>
          <w:color w:val="000000" w:themeColor="text1"/>
        </w:rPr>
        <w:t>y</w:t>
      </w:r>
      <w:r w:rsidRPr="00A246A1">
        <w:rPr>
          <w:color w:val="000000" w:themeColor="text1"/>
        </w:rPr>
        <w:t xml:space="preserve"> stanovuje „</w:t>
      </w:r>
      <w:bookmarkStart w:id="4" w:name="_Hlk29384001"/>
      <w:r w:rsidRPr="00A246A1">
        <w:rPr>
          <w:color w:val="000000" w:themeColor="text1"/>
        </w:rPr>
        <w:t>Metodický pokyn k podávání žádostí o</w:t>
      </w:r>
      <w:r w:rsidR="001C044D" w:rsidRPr="00A246A1">
        <w:rPr>
          <w:color w:val="000000" w:themeColor="text1"/>
        </w:rPr>
        <w:t xml:space="preserve"> dar</w:t>
      </w:r>
      <w:r w:rsidRPr="00A246A1">
        <w:rPr>
          <w:color w:val="000000" w:themeColor="text1"/>
        </w:rPr>
        <w:t xml:space="preserve"> dle </w:t>
      </w:r>
      <w:r w:rsidR="005A2F17" w:rsidRPr="00A246A1">
        <w:rPr>
          <w:color w:val="000000" w:themeColor="text1"/>
        </w:rPr>
        <w:t>P</w:t>
      </w:r>
      <w:r w:rsidR="001C044D" w:rsidRPr="00A246A1">
        <w:rPr>
          <w:color w:val="000000" w:themeColor="text1"/>
        </w:rPr>
        <w:t>ravidel</w:t>
      </w:r>
      <w:r w:rsidR="005A2F17" w:rsidRPr="00A246A1">
        <w:rPr>
          <w:color w:val="000000" w:themeColor="text1"/>
        </w:rPr>
        <w:t xml:space="preserve"> pro poskytování </w:t>
      </w:r>
      <w:r w:rsidR="001C044D" w:rsidRPr="00A246A1">
        <w:rPr>
          <w:color w:val="000000" w:themeColor="text1"/>
        </w:rPr>
        <w:t>darů</w:t>
      </w:r>
      <w:r w:rsidR="00472268" w:rsidRPr="00A246A1">
        <w:rPr>
          <w:color w:val="000000" w:themeColor="text1"/>
        </w:rPr>
        <w:t xml:space="preserve"> obcím</w:t>
      </w:r>
      <w:r w:rsidRPr="00A246A1">
        <w:rPr>
          <w:color w:val="000000" w:themeColor="text1"/>
        </w:rPr>
        <w:t xml:space="preserve"> z rozpočtu Středočeského kraje ze Středočeského Fondu </w:t>
      </w:r>
      <w:r w:rsidR="005A2F17" w:rsidRPr="00A246A1">
        <w:rPr>
          <w:color w:val="000000" w:themeColor="text1"/>
        </w:rPr>
        <w:t xml:space="preserve">na podporu </w:t>
      </w:r>
      <w:bookmarkEnd w:id="4"/>
      <w:r w:rsidR="00C875F2">
        <w:rPr>
          <w:color w:val="000000" w:themeColor="text1"/>
        </w:rPr>
        <w:t xml:space="preserve">obecního </w:t>
      </w:r>
      <w:r w:rsidR="00DE79DD" w:rsidRPr="00A246A1">
        <w:rPr>
          <w:color w:val="000000" w:themeColor="text1"/>
        </w:rPr>
        <w:t>bydlení</w:t>
      </w:r>
      <w:r w:rsidRPr="00A246A1">
        <w:rPr>
          <w:color w:val="000000" w:themeColor="text1"/>
        </w:rPr>
        <w:t xml:space="preserve">“, který je nedílnou součástí </w:t>
      </w:r>
      <w:r w:rsidR="005A2F17" w:rsidRPr="00A246A1">
        <w:rPr>
          <w:color w:val="000000" w:themeColor="text1"/>
        </w:rPr>
        <w:t>P</w:t>
      </w:r>
      <w:r w:rsidR="00966B31" w:rsidRPr="00A246A1">
        <w:rPr>
          <w:color w:val="000000" w:themeColor="text1"/>
        </w:rPr>
        <w:t>ravidel</w:t>
      </w:r>
      <w:r w:rsidRPr="00A246A1">
        <w:rPr>
          <w:color w:val="000000" w:themeColor="text1"/>
        </w:rPr>
        <w:t xml:space="preserve"> a který je uveden v Příloze č. 1 k </w:t>
      </w:r>
      <w:r w:rsidR="001C044D" w:rsidRPr="00A246A1">
        <w:rPr>
          <w:color w:val="000000" w:themeColor="text1"/>
        </w:rPr>
        <w:t>Pravidlům</w:t>
      </w:r>
      <w:r w:rsidRPr="00A246A1">
        <w:rPr>
          <w:color w:val="000000" w:themeColor="text1"/>
        </w:rPr>
        <w:t xml:space="preserve"> (dále jen „Metodický pokyn k podávání žádostí“).</w:t>
      </w:r>
    </w:p>
    <w:p w14:paraId="0846C362" w14:textId="77777777" w:rsidR="005A2F17" w:rsidRPr="00DE79DD" w:rsidRDefault="005A2F17" w:rsidP="0083698C">
      <w:pPr>
        <w:pStyle w:val="Textbodu"/>
        <w:numPr>
          <w:ilvl w:val="0"/>
          <w:numId w:val="0"/>
        </w:numPr>
        <w:ind w:left="426" w:hanging="284"/>
        <w:rPr>
          <w:bCs/>
          <w:color w:val="000000" w:themeColor="text1"/>
        </w:rPr>
      </w:pPr>
    </w:p>
    <w:p w14:paraId="1DC22CBE" w14:textId="77777777" w:rsidR="005A2F17" w:rsidRPr="00DE79DD" w:rsidRDefault="002C513C" w:rsidP="0083698C">
      <w:pPr>
        <w:pStyle w:val="Textbodu"/>
        <w:numPr>
          <w:ilvl w:val="0"/>
          <w:numId w:val="28"/>
        </w:numPr>
        <w:ind w:left="426" w:hanging="284"/>
        <w:rPr>
          <w:bCs/>
          <w:color w:val="000000" w:themeColor="text1"/>
        </w:rPr>
      </w:pPr>
      <w:r w:rsidRPr="00DE79DD">
        <w:rPr>
          <w:color w:val="000000" w:themeColor="text1"/>
        </w:rPr>
        <w:t xml:space="preserve">Vzor žádosti je uveden v Příloze č. 2 k </w:t>
      </w:r>
      <w:r w:rsidR="005A2F17" w:rsidRPr="00DE79DD">
        <w:rPr>
          <w:color w:val="000000" w:themeColor="text1"/>
        </w:rPr>
        <w:t>P</w:t>
      </w:r>
      <w:r w:rsidR="001C044D" w:rsidRPr="00DE79DD">
        <w:rPr>
          <w:color w:val="000000" w:themeColor="text1"/>
        </w:rPr>
        <w:t>ravidlům</w:t>
      </w:r>
      <w:r w:rsidRPr="00DE79DD">
        <w:rPr>
          <w:color w:val="000000" w:themeColor="text1"/>
        </w:rPr>
        <w:t xml:space="preserve"> a je nedílnou součástí </w:t>
      </w:r>
      <w:r w:rsidR="005A2F17" w:rsidRPr="00DE79DD">
        <w:rPr>
          <w:color w:val="000000" w:themeColor="text1"/>
        </w:rPr>
        <w:t>P</w:t>
      </w:r>
      <w:r w:rsidR="001C044D" w:rsidRPr="00DE79DD">
        <w:rPr>
          <w:color w:val="000000" w:themeColor="text1"/>
        </w:rPr>
        <w:t>ravidel</w:t>
      </w:r>
      <w:r w:rsidRPr="00DE79DD">
        <w:rPr>
          <w:color w:val="000000" w:themeColor="text1"/>
        </w:rPr>
        <w:t>.</w:t>
      </w:r>
      <w:r w:rsidR="0083698C">
        <w:rPr>
          <w:color w:val="000000" w:themeColor="text1"/>
        </w:rPr>
        <w:t xml:space="preserve"> Součástí žádosti je povinné prohlášení žadatele.</w:t>
      </w:r>
    </w:p>
    <w:p w14:paraId="3D3B39F5" w14:textId="77777777" w:rsidR="00922A9C" w:rsidRPr="00DE79DD" w:rsidRDefault="00922A9C" w:rsidP="00F21C1F">
      <w:pPr>
        <w:spacing w:before="240"/>
        <w:ind w:left="426" w:hanging="426"/>
        <w:jc w:val="center"/>
        <w:rPr>
          <w:b/>
          <w:color w:val="000000" w:themeColor="text1"/>
        </w:rPr>
      </w:pPr>
      <w:r w:rsidRPr="00DE79DD">
        <w:rPr>
          <w:b/>
          <w:color w:val="000000" w:themeColor="text1"/>
        </w:rPr>
        <w:t xml:space="preserve">Článek </w:t>
      </w:r>
      <w:r w:rsidR="00CC0C66" w:rsidRPr="00DE79DD">
        <w:rPr>
          <w:b/>
          <w:color w:val="000000" w:themeColor="text1"/>
        </w:rPr>
        <w:t>4</w:t>
      </w:r>
    </w:p>
    <w:p w14:paraId="242B4A0A" w14:textId="77777777" w:rsidR="00922A9C" w:rsidRPr="00DE79DD" w:rsidRDefault="00922A9C" w:rsidP="00922A9C">
      <w:pPr>
        <w:jc w:val="center"/>
        <w:rPr>
          <w:b/>
          <w:color w:val="000000" w:themeColor="text1"/>
        </w:rPr>
      </w:pPr>
      <w:r w:rsidRPr="00DE79DD">
        <w:rPr>
          <w:b/>
          <w:color w:val="000000" w:themeColor="text1"/>
        </w:rPr>
        <w:t>Kontrol</w:t>
      </w:r>
      <w:r w:rsidR="00C97C7A" w:rsidRPr="00DE79DD">
        <w:rPr>
          <w:b/>
          <w:color w:val="000000" w:themeColor="text1"/>
        </w:rPr>
        <w:t>a</w:t>
      </w:r>
      <w:r w:rsidR="003107BA" w:rsidRPr="00DE79DD">
        <w:rPr>
          <w:b/>
          <w:color w:val="000000" w:themeColor="text1"/>
        </w:rPr>
        <w:t xml:space="preserve"> žádosti</w:t>
      </w:r>
      <w:r w:rsidRPr="00DE79DD">
        <w:rPr>
          <w:b/>
          <w:color w:val="000000" w:themeColor="text1"/>
        </w:rPr>
        <w:t xml:space="preserve"> a rozhodnutí o žádosti</w:t>
      </w:r>
    </w:p>
    <w:p w14:paraId="2BC439E6" w14:textId="77777777" w:rsidR="002B376C" w:rsidRPr="00D83B45" w:rsidRDefault="002B376C" w:rsidP="00195719">
      <w:pPr>
        <w:pStyle w:val="Odstavecseseznamem"/>
        <w:numPr>
          <w:ilvl w:val="0"/>
          <w:numId w:val="13"/>
        </w:numPr>
        <w:spacing w:before="240" w:after="240"/>
        <w:ind w:left="426" w:hanging="349"/>
        <w:jc w:val="both"/>
        <w:rPr>
          <w:color w:val="000000" w:themeColor="text1"/>
        </w:rPr>
      </w:pPr>
      <w:r w:rsidRPr="00D83B45">
        <w:rPr>
          <w:color w:val="000000" w:themeColor="text1"/>
        </w:rPr>
        <w:t>Za řádně podanou žá</w:t>
      </w:r>
      <w:r w:rsidR="005A2F17" w:rsidRPr="00D83B45">
        <w:rPr>
          <w:color w:val="000000" w:themeColor="text1"/>
        </w:rPr>
        <w:t>dost se považuje</w:t>
      </w:r>
      <w:r w:rsidR="00546280" w:rsidRPr="00D83B45">
        <w:rPr>
          <w:color w:val="000000" w:themeColor="text1"/>
        </w:rPr>
        <w:t xml:space="preserve"> </w:t>
      </w:r>
      <w:r w:rsidR="005A2F17" w:rsidRPr="00D83B45">
        <w:rPr>
          <w:color w:val="000000" w:themeColor="text1"/>
        </w:rPr>
        <w:t xml:space="preserve">žádost podaná v elektronické podobě prostřednictvím internetové aplikace včetně vložení </w:t>
      </w:r>
      <w:r w:rsidR="00664FE4" w:rsidRPr="00D83B45">
        <w:rPr>
          <w:color w:val="000000" w:themeColor="text1"/>
        </w:rPr>
        <w:t>povinn</w:t>
      </w:r>
      <w:r w:rsidR="00664FE4">
        <w:rPr>
          <w:color w:val="000000" w:themeColor="text1"/>
        </w:rPr>
        <w:t>ých</w:t>
      </w:r>
      <w:r w:rsidR="00664FE4" w:rsidRPr="00D83B45">
        <w:rPr>
          <w:color w:val="000000" w:themeColor="text1"/>
        </w:rPr>
        <w:t xml:space="preserve"> </w:t>
      </w:r>
      <w:r w:rsidR="005A2F17" w:rsidRPr="00D83B45">
        <w:rPr>
          <w:color w:val="000000" w:themeColor="text1"/>
        </w:rPr>
        <w:t xml:space="preserve">příloh </w:t>
      </w:r>
      <w:r w:rsidR="004F03C2">
        <w:rPr>
          <w:color w:val="000000" w:themeColor="text1"/>
        </w:rPr>
        <w:t>stanovených v Metodickém pokynu k podávání žádostí</w:t>
      </w:r>
      <w:r w:rsidR="00D87DA5">
        <w:rPr>
          <w:color w:val="000000" w:themeColor="text1"/>
        </w:rPr>
        <w:t>. Z</w:t>
      </w:r>
      <w:r w:rsidR="005A2F17" w:rsidRPr="00D83B45">
        <w:rPr>
          <w:color w:val="000000" w:themeColor="text1"/>
        </w:rPr>
        <w:t xml:space="preserve">ároveň </w:t>
      </w:r>
      <w:r w:rsidR="00D87DA5">
        <w:rPr>
          <w:color w:val="000000" w:themeColor="text1"/>
        </w:rPr>
        <w:t>musí být samotná žádost – dokument vygenerovaný z aplikace ve formátu pdf zaslán Krajskému úřadu Středočeského kraje datovou schránkou</w:t>
      </w:r>
      <w:r w:rsidR="00ED3EE3">
        <w:rPr>
          <w:color w:val="000000" w:themeColor="text1"/>
        </w:rPr>
        <w:t xml:space="preserve"> žadatele</w:t>
      </w:r>
      <w:r w:rsidR="00D87DA5">
        <w:rPr>
          <w:color w:val="000000" w:themeColor="text1"/>
        </w:rPr>
        <w:t xml:space="preserve"> nebo elektronicky podepsán statutárním zástupcem žadatele a vložen do aplikace. </w:t>
      </w:r>
    </w:p>
    <w:p w14:paraId="21EE0559" w14:textId="77777777" w:rsidR="008B26F3" w:rsidRPr="00D83B45" w:rsidRDefault="002B376C" w:rsidP="00195719">
      <w:pPr>
        <w:pStyle w:val="Odstavecseseznamem"/>
        <w:numPr>
          <w:ilvl w:val="0"/>
          <w:numId w:val="13"/>
        </w:numPr>
        <w:spacing w:after="240"/>
        <w:ind w:left="426"/>
        <w:jc w:val="both"/>
        <w:rPr>
          <w:strike/>
          <w:color w:val="000000" w:themeColor="text1"/>
        </w:rPr>
      </w:pPr>
      <w:r w:rsidRPr="00D83B45">
        <w:rPr>
          <w:color w:val="000000" w:themeColor="text1"/>
        </w:rPr>
        <w:t>Odbor</w:t>
      </w:r>
      <w:r w:rsidR="00D24EFD" w:rsidRPr="00D83B45">
        <w:rPr>
          <w:color w:val="000000" w:themeColor="text1"/>
        </w:rPr>
        <w:t xml:space="preserve"> řízení dotačních projektů</w:t>
      </w:r>
      <w:r w:rsidRPr="00D83B45">
        <w:rPr>
          <w:color w:val="000000" w:themeColor="text1"/>
        </w:rPr>
        <w:t xml:space="preserve"> </w:t>
      </w:r>
      <w:r w:rsidR="004D3D0B" w:rsidRPr="00D83B45">
        <w:rPr>
          <w:color w:val="000000" w:themeColor="text1"/>
        </w:rPr>
        <w:t>Krajského úřadu Středočeského kraje</w:t>
      </w:r>
      <w:r w:rsidR="00D24EFD" w:rsidRPr="00D83B45">
        <w:rPr>
          <w:color w:val="000000" w:themeColor="text1"/>
        </w:rPr>
        <w:t xml:space="preserve"> (dále jen </w:t>
      </w:r>
      <w:r w:rsidR="00E03EEE" w:rsidRPr="00D83B45">
        <w:rPr>
          <w:color w:val="000000" w:themeColor="text1"/>
        </w:rPr>
        <w:t>„</w:t>
      </w:r>
      <w:r w:rsidR="00D24EFD" w:rsidRPr="00D83B45">
        <w:rPr>
          <w:color w:val="000000" w:themeColor="text1"/>
        </w:rPr>
        <w:t>Odbor řízení dotačních projektů</w:t>
      </w:r>
      <w:r w:rsidR="00E03EEE" w:rsidRPr="00D83B45">
        <w:rPr>
          <w:color w:val="000000" w:themeColor="text1"/>
        </w:rPr>
        <w:t>“)</w:t>
      </w:r>
      <w:r w:rsidRPr="00D83B45">
        <w:rPr>
          <w:color w:val="000000" w:themeColor="text1"/>
        </w:rPr>
        <w:t xml:space="preserve"> provede</w:t>
      </w:r>
      <w:r w:rsidR="004D3D0B" w:rsidRPr="00D83B45">
        <w:rPr>
          <w:color w:val="000000" w:themeColor="text1"/>
        </w:rPr>
        <w:t xml:space="preserve"> </w:t>
      </w:r>
      <w:r w:rsidRPr="00D83B45">
        <w:rPr>
          <w:color w:val="000000" w:themeColor="text1"/>
        </w:rPr>
        <w:t>formální kontrolu podaných žádostí</w:t>
      </w:r>
      <w:r w:rsidR="00264E85" w:rsidRPr="00D83B45">
        <w:rPr>
          <w:color w:val="000000" w:themeColor="text1"/>
        </w:rPr>
        <w:t>.</w:t>
      </w:r>
    </w:p>
    <w:p w14:paraId="434FE42D" w14:textId="77777777" w:rsidR="004D3D0B" w:rsidRPr="00D83B45" w:rsidRDefault="002B376C" w:rsidP="00195719">
      <w:pPr>
        <w:pStyle w:val="Odstavecseseznamem"/>
        <w:numPr>
          <w:ilvl w:val="0"/>
          <w:numId w:val="13"/>
        </w:numPr>
        <w:spacing w:before="240"/>
        <w:ind w:left="426"/>
        <w:jc w:val="both"/>
        <w:rPr>
          <w:color w:val="000000" w:themeColor="text1"/>
        </w:rPr>
      </w:pPr>
      <w:r w:rsidRPr="00D83B45">
        <w:rPr>
          <w:color w:val="000000" w:themeColor="text1"/>
        </w:rPr>
        <w:t>V případě formálních nedostatků řádně podaných žádostí nebo nedostatků v obsahu jejich povinných příloh vyzve</w:t>
      </w:r>
      <w:r w:rsidR="00B2118C" w:rsidRPr="00D83B45">
        <w:rPr>
          <w:color w:val="000000" w:themeColor="text1"/>
        </w:rPr>
        <w:t xml:space="preserve"> </w:t>
      </w:r>
      <w:r w:rsidR="00264E85" w:rsidRPr="00D83B45">
        <w:rPr>
          <w:color w:val="000000" w:themeColor="text1"/>
        </w:rPr>
        <w:t xml:space="preserve">Odbor řízení dotačních projektů </w:t>
      </w:r>
      <w:r w:rsidRPr="00D83B45">
        <w:rPr>
          <w:color w:val="000000" w:themeColor="text1"/>
        </w:rPr>
        <w:t xml:space="preserve">žadatele prostřednictvím internetové aplikace k doplnění. Žádost musí být doplněna do </w:t>
      </w:r>
      <w:r w:rsidR="005A2F17" w:rsidRPr="00D83B45">
        <w:rPr>
          <w:color w:val="000000" w:themeColor="text1"/>
        </w:rPr>
        <w:t>1</w:t>
      </w:r>
      <w:r w:rsidR="00051A9E" w:rsidRPr="00D83B45">
        <w:rPr>
          <w:color w:val="000000" w:themeColor="text1"/>
        </w:rPr>
        <w:t>5</w:t>
      </w:r>
      <w:r w:rsidR="00E04DF0" w:rsidRPr="00D83B45">
        <w:rPr>
          <w:color w:val="000000" w:themeColor="text1"/>
        </w:rPr>
        <w:t xml:space="preserve"> </w:t>
      </w:r>
      <w:r w:rsidR="00BA7C9E" w:rsidRPr="00D83B45">
        <w:rPr>
          <w:color w:val="000000" w:themeColor="text1"/>
        </w:rPr>
        <w:t xml:space="preserve">pracovních </w:t>
      </w:r>
      <w:r w:rsidRPr="00D83B45">
        <w:rPr>
          <w:color w:val="000000" w:themeColor="text1"/>
        </w:rPr>
        <w:t xml:space="preserve">dnů od </w:t>
      </w:r>
      <w:r w:rsidRPr="00D83B45">
        <w:rPr>
          <w:color w:val="000000" w:themeColor="text1"/>
        </w:rPr>
        <w:lastRenderedPageBreak/>
        <w:t>vyzvání.</w:t>
      </w:r>
      <w:r w:rsidR="009F15EA" w:rsidRPr="00D83B45">
        <w:rPr>
          <w:color w:val="000000" w:themeColor="text1"/>
        </w:rPr>
        <w:t xml:space="preserve"> </w:t>
      </w:r>
      <w:r w:rsidR="00E04DF0" w:rsidRPr="00D83B45">
        <w:rPr>
          <w:color w:val="000000" w:themeColor="text1"/>
        </w:rPr>
        <w:t xml:space="preserve">Nedoplnění žádosti ve lhůtě do </w:t>
      </w:r>
      <w:r w:rsidR="005A2F17" w:rsidRPr="00D83B45">
        <w:rPr>
          <w:color w:val="000000" w:themeColor="text1"/>
        </w:rPr>
        <w:t>1</w:t>
      </w:r>
      <w:r w:rsidR="00051A9E" w:rsidRPr="00D83B45">
        <w:rPr>
          <w:color w:val="000000" w:themeColor="text1"/>
        </w:rPr>
        <w:t>5</w:t>
      </w:r>
      <w:r w:rsidR="00E04DF0" w:rsidRPr="00D83B45">
        <w:rPr>
          <w:color w:val="000000" w:themeColor="text1"/>
        </w:rPr>
        <w:t xml:space="preserve"> </w:t>
      </w:r>
      <w:r w:rsidR="00BA7C9E" w:rsidRPr="00D83B45">
        <w:rPr>
          <w:color w:val="000000" w:themeColor="text1"/>
        </w:rPr>
        <w:t xml:space="preserve">pracovních </w:t>
      </w:r>
      <w:r w:rsidR="00E04DF0" w:rsidRPr="00D83B45">
        <w:rPr>
          <w:color w:val="000000" w:themeColor="text1"/>
        </w:rPr>
        <w:t>dnů od výzvy k doplněn</w:t>
      </w:r>
      <w:r w:rsidR="00BA462E" w:rsidRPr="00D83B45">
        <w:rPr>
          <w:color w:val="000000" w:themeColor="text1"/>
        </w:rPr>
        <w:t xml:space="preserve">í </w:t>
      </w:r>
      <w:r w:rsidR="00E907E5" w:rsidRPr="00D83B45">
        <w:rPr>
          <w:color w:val="000000" w:themeColor="text1"/>
        </w:rPr>
        <w:t>může být</w:t>
      </w:r>
      <w:r w:rsidR="00BA462E" w:rsidRPr="00D83B45">
        <w:rPr>
          <w:color w:val="000000" w:themeColor="text1"/>
        </w:rPr>
        <w:t xml:space="preserve"> důvodem k</w:t>
      </w:r>
      <w:r w:rsidR="00B2118C" w:rsidRPr="00D83B45">
        <w:rPr>
          <w:color w:val="000000" w:themeColor="text1"/>
        </w:rPr>
        <w:t> </w:t>
      </w:r>
      <w:r w:rsidR="00BA462E" w:rsidRPr="00D83B45">
        <w:rPr>
          <w:color w:val="000000" w:themeColor="text1"/>
        </w:rPr>
        <w:t>vyřazení žádosti</w:t>
      </w:r>
      <w:r w:rsidR="003113B1" w:rsidRPr="00D83B45">
        <w:rPr>
          <w:color w:val="000000" w:themeColor="text1"/>
        </w:rPr>
        <w:t xml:space="preserve"> z</w:t>
      </w:r>
      <w:r w:rsidR="001C044D" w:rsidRPr="00D83B45">
        <w:rPr>
          <w:color w:val="000000" w:themeColor="text1"/>
        </w:rPr>
        <w:t> </w:t>
      </w:r>
      <w:r w:rsidR="003113B1" w:rsidRPr="00D83B45">
        <w:rPr>
          <w:color w:val="000000" w:themeColor="text1"/>
        </w:rPr>
        <w:t>řízení</w:t>
      </w:r>
      <w:r w:rsidR="001C044D" w:rsidRPr="00D83B45">
        <w:rPr>
          <w:color w:val="000000" w:themeColor="text1"/>
        </w:rPr>
        <w:t xml:space="preserve"> o poskytnutí daru</w:t>
      </w:r>
      <w:r w:rsidR="009F15EA" w:rsidRPr="00D83B45">
        <w:rPr>
          <w:color w:val="000000" w:themeColor="text1"/>
        </w:rPr>
        <w:t>.</w:t>
      </w:r>
    </w:p>
    <w:p w14:paraId="6AF158B4" w14:textId="77777777" w:rsidR="00342B8D" w:rsidRDefault="00D34637" w:rsidP="00195719">
      <w:pPr>
        <w:numPr>
          <w:ilvl w:val="0"/>
          <w:numId w:val="13"/>
        </w:numPr>
        <w:spacing w:before="240"/>
        <w:ind w:left="426"/>
        <w:jc w:val="both"/>
        <w:rPr>
          <w:color w:val="000000" w:themeColor="text1"/>
        </w:rPr>
      </w:pPr>
      <w:r w:rsidRPr="00D83B45">
        <w:rPr>
          <w:color w:val="000000" w:themeColor="text1"/>
        </w:rPr>
        <w:t>Podklady pro rozhodnutí Rady</w:t>
      </w:r>
      <w:r w:rsidR="00F17EF9" w:rsidRPr="00D83B45">
        <w:rPr>
          <w:color w:val="000000" w:themeColor="text1"/>
        </w:rPr>
        <w:t xml:space="preserve"> a Zastupitelstva</w:t>
      </w:r>
      <w:r w:rsidRPr="00D83B45">
        <w:rPr>
          <w:color w:val="000000" w:themeColor="text1"/>
        </w:rPr>
        <w:t xml:space="preserve"> o</w:t>
      </w:r>
      <w:r w:rsidR="002B376C" w:rsidRPr="00D83B45">
        <w:rPr>
          <w:color w:val="000000" w:themeColor="text1"/>
        </w:rPr>
        <w:t xml:space="preserve"> poskytnutí </w:t>
      </w:r>
      <w:r w:rsidRPr="00D83B45">
        <w:rPr>
          <w:color w:val="000000" w:themeColor="text1"/>
        </w:rPr>
        <w:t>dar</w:t>
      </w:r>
      <w:r w:rsidR="000432DA" w:rsidRPr="00D83B45">
        <w:rPr>
          <w:color w:val="000000" w:themeColor="text1"/>
        </w:rPr>
        <w:t>u</w:t>
      </w:r>
      <w:r w:rsidR="002B376C" w:rsidRPr="00D83B45">
        <w:rPr>
          <w:color w:val="000000" w:themeColor="text1"/>
        </w:rPr>
        <w:t xml:space="preserve"> </w:t>
      </w:r>
      <w:r w:rsidRPr="00D83B45">
        <w:rPr>
          <w:color w:val="000000" w:themeColor="text1"/>
        </w:rPr>
        <w:t>dle Pravidel</w:t>
      </w:r>
      <w:r w:rsidR="002B376C" w:rsidRPr="00D83B45">
        <w:rPr>
          <w:color w:val="000000" w:themeColor="text1"/>
        </w:rPr>
        <w:t xml:space="preserve"> připravuje </w:t>
      </w:r>
      <w:r w:rsidR="00B725E5" w:rsidRPr="00D83B45">
        <w:rPr>
          <w:color w:val="000000" w:themeColor="text1"/>
        </w:rPr>
        <w:t>Odbor řízení dotačních projektů</w:t>
      </w:r>
      <w:r w:rsidR="002B0B0E" w:rsidRPr="00D83B45">
        <w:rPr>
          <w:color w:val="000000" w:themeColor="text1"/>
        </w:rPr>
        <w:t>.</w:t>
      </w:r>
      <w:r w:rsidR="00C82795" w:rsidRPr="00D83B45">
        <w:rPr>
          <w:color w:val="000000" w:themeColor="text1"/>
        </w:rPr>
        <w:t xml:space="preserve"> </w:t>
      </w:r>
      <w:r w:rsidR="002B376C" w:rsidRPr="00D83B45">
        <w:rPr>
          <w:color w:val="000000" w:themeColor="text1"/>
        </w:rPr>
        <w:t xml:space="preserve"> </w:t>
      </w:r>
    </w:p>
    <w:p w14:paraId="47E4E0BC" w14:textId="77777777" w:rsidR="005861A6" w:rsidRDefault="005861A6" w:rsidP="007815D3">
      <w:pPr>
        <w:tabs>
          <w:tab w:val="num" w:pos="1224"/>
        </w:tabs>
        <w:spacing w:before="240"/>
        <w:rPr>
          <w:b/>
          <w:color w:val="000000" w:themeColor="text1"/>
        </w:rPr>
      </w:pPr>
    </w:p>
    <w:p w14:paraId="328E6324" w14:textId="77777777" w:rsidR="00C16B34" w:rsidRPr="000222B6" w:rsidRDefault="008012D5" w:rsidP="00CC26F0">
      <w:pPr>
        <w:tabs>
          <w:tab w:val="num" w:pos="1224"/>
        </w:tabs>
        <w:spacing w:before="240"/>
        <w:jc w:val="center"/>
        <w:rPr>
          <w:b/>
          <w:color w:val="000000" w:themeColor="text1"/>
        </w:rPr>
      </w:pPr>
      <w:r w:rsidRPr="000222B6">
        <w:rPr>
          <w:b/>
          <w:color w:val="000000" w:themeColor="text1"/>
        </w:rPr>
        <w:t xml:space="preserve">Článek </w:t>
      </w:r>
      <w:r w:rsidR="00CC0C66" w:rsidRPr="000222B6">
        <w:rPr>
          <w:b/>
          <w:color w:val="000000" w:themeColor="text1"/>
        </w:rPr>
        <w:t>5</w:t>
      </w:r>
    </w:p>
    <w:p w14:paraId="1B7E2390" w14:textId="77777777" w:rsidR="008012D5" w:rsidRPr="000222B6" w:rsidRDefault="00AF0495" w:rsidP="008012D5">
      <w:pPr>
        <w:tabs>
          <w:tab w:val="num" w:pos="1224"/>
        </w:tabs>
        <w:jc w:val="center"/>
        <w:rPr>
          <w:b/>
          <w:color w:val="000000" w:themeColor="text1"/>
        </w:rPr>
      </w:pPr>
      <w:r w:rsidRPr="000222B6">
        <w:rPr>
          <w:b/>
          <w:color w:val="000000" w:themeColor="text1"/>
        </w:rPr>
        <w:t>Podmínky pro poskytnutí</w:t>
      </w:r>
      <w:r w:rsidR="00D34637" w:rsidRPr="000222B6">
        <w:rPr>
          <w:b/>
          <w:color w:val="000000" w:themeColor="text1"/>
        </w:rPr>
        <w:t xml:space="preserve"> daru</w:t>
      </w:r>
      <w:r w:rsidRPr="000222B6">
        <w:rPr>
          <w:b/>
          <w:color w:val="000000" w:themeColor="text1"/>
        </w:rPr>
        <w:t xml:space="preserve"> </w:t>
      </w:r>
      <w:r w:rsidR="00771BFF" w:rsidRPr="000222B6">
        <w:rPr>
          <w:b/>
          <w:color w:val="000000" w:themeColor="text1"/>
        </w:rPr>
        <w:t>a povinnosti</w:t>
      </w:r>
      <w:r w:rsidR="00D34637" w:rsidRPr="000222B6">
        <w:rPr>
          <w:b/>
          <w:color w:val="000000" w:themeColor="text1"/>
        </w:rPr>
        <w:t xml:space="preserve"> </w:t>
      </w:r>
      <w:r w:rsidR="007465DF">
        <w:rPr>
          <w:b/>
          <w:color w:val="000000" w:themeColor="text1"/>
        </w:rPr>
        <w:t>žadatele</w:t>
      </w:r>
      <w:r w:rsidR="007465DF" w:rsidRPr="000222B6">
        <w:rPr>
          <w:b/>
          <w:color w:val="000000" w:themeColor="text1"/>
        </w:rPr>
        <w:t xml:space="preserve"> </w:t>
      </w:r>
    </w:p>
    <w:p w14:paraId="512709BA" w14:textId="77777777" w:rsidR="000432DA" w:rsidRPr="005861A6" w:rsidRDefault="00D34637" w:rsidP="000432DA">
      <w:pPr>
        <w:numPr>
          <w:ilvl w:val="2"/>
          <w:numId w:val="2"/>
        </w:numPr>
        <w:spacing w:before="240"/>
        <w:ind w:left="426" w:hanging="426"/>
        <w:jc w:val="both"/>
        <w:rPr>
          <w:color w:val="000000" w:themeColor="text1"/>
        </w:rPr>
      </w:pPr>
      <w:r w:rsidRPr="000222B6">
        <w:rPr>
          <w:color w:val="000000" w:themeColor="text1"/>
        </w:rPr>
        <w:t>Dar</w:t>
      </w:r>
      <w:r w:rsidR="00892907" w:rsidRPr="000222B6">
        <w:rPr>
          <w:color w:val="000000" w:themeColor="text1"/>
        </w:rPr>
        <w:t xml:space="preserve"> lze poskytnout na základě řádně podané žádosti </w:t>
      </w:r>
      <w:r w:rsidR="003113B1" w:rsidRPr="000222B6">
        <w:rPr>
          <w:color w:val="000000" w:themeColor="text1"/>
        </w:rPr>
        <w:t>v souladu s</w:t>
      </w:r>
      <w:r w:rsidRPr="000222B6">
        <w:rPr>
          <w:color w:val="000000" w:themeColor="text1"/>
        </w:rPr>
        <w:t> těmito Pravidly</w:t>
      </w:r>
      <w:r w:rsidR="003113B1" w:rsidRPr="000222B6">
        <w:rPr>
          <w:color w:val="000000" w:themeColor="text1"/>
        </w:rPr>
        <w:t xml:space="preserve"> a </w:t>
      </w:r>
      <w:r w:rsidR="00892907" w:rsidRPr="000222B6">
        <w:rPr>
          <w:color w:val="000000" w:themeColor="text1"/>
        </w:rPr>
        <w:t xml:space="preserve">Metodickým pokynem k podávání žádostí. </w:t>
      </w:r>
    </w:p>
    <w:p w14:paraId="61AD0A2C" w14:textId="77777777" w:rsidR="000432DA" w:rsidRDefault="00E54034" w:rsidP="00B22AFE">
      <w:pPr>
        <w:numPr>
          <w:ilvl w:val="2"/>
          <w:numId w:val="2"/>
        </w:numPr>
        <w:spacing w:before="240"/>
        <w:ind w:left="426" w:hanging="426"/>
        <w:jc w:val="both"/>
        <w:rPr>
          <w:color w:val="000000" w:themeColor="text1"/>
        </w:rPr>
      </w:pPr>
      <w:r w:rsidRPr="000222B6">
        <w:rPr>
          <w:color w:val="000000" w:themeColor="text1"/>
        </w:rPr>
        <w:t>D</w:t>
      </w:r>
      <w:r w:rsidR="00D34637" w:rsidRPr="000222B6">
        <w:rPr>
          <w:color w:val="000000" w:themeColor="text1"/>
        </w:rPr>
        <w:t>ar</w:t>
      </w:r>
      <w:r w:rsidRPr="000222B6">
        <w:rPr>
          <w:color w:val="000000" w:themeColor="text1"/>
        </w:rPr>
        <w:t xml:space="preserve"> lze poskytnout žadateli, který nemá ke dni podání žádosti závazky po lhůtě jejich splatnosti ve vztahu k</w:t>
      </w:r>
      <w:r w:rsidR="008C72B2" w:rsidRPr="000222B6">
        <w:rPr>
          <w:color w:val="000000" w:themeColor="text1"/>
        </w:rPr>
        <w:t xml:space="preserve"> </w:t>
      </w:r>
      <w:r w:rsidR="00771BFF" w:rsidRPr="000222B6">
        <w:rPr>
          <w:color w:val="000000" w:themeColor="text1"/>
        </w:rPr>
        <w:t> </w:t>
      </w:r>
      <w:r w:rsidRPr="000222B6">
        <w:rPr>
          <w:color w:val="000000" w:themeColor="text1"/>
        </w:rPr>
        <w:t>rozpočtu</w:t>
      </w:r>
      <w:r w:rsidR="00771BFF" w:rsidRPr="000222B6">
        <w:rPr>
          <w:color w:val="000000" w:themeColor="text1"/>
        </w:rPr>
        <w:t xml:space="preserve"> Středočeského</w:t>
      </w:r>
      <w:r w:rsidRPr="000222B6">
        <w:rPr>
          <w:color w:val="000000" w:themeColor="text1"/>
        </w:rPr>
        <w:t xml:space="preserve"> kraje a závazky po lhůtě splatnosti vůči příspěvkovým organizacím Středočeského kraje a vůči dalším právnickým osobám, jejichž je</w:t>
      </w:r>
      <w:r w:rsidR="00771BFF" w:rsidRPr="000222B6">
        <w:rPr>
          <w:color w:val="000000" w:themeColor="text1"/>
        </w:rPr>
        <w:t xml:space="preserve"> Středočeský </w:t>
      </w:r>
      <w:r w:rsidRPr="000222B6">
        <w:rPr>
          <w:color w:val="000000" w:themeColor="text1"/>
        </w:rPr>
        <w:t>kraj zřizovatelem nebo zakladatelem, a kter</w:t>
      </w:r>
      <w:r w:rsidR="00771BFF" w:rsidRPr="000222B6">
        <w:rPr>
          <w:color w:val="000000" w:themeColor="text1"/>
        </w:rPr>
        <w:t>ý</w:t>
      </w:r>
      <w:r w:rsidRPr="000222B6">
        <w:rPr>
          <w:color w:val="000000" w:themeColor="text1"/>
        </w:rPr>
        <w:t xml:space="preserve"> není v žádném soudním sporu se Středočeským krajem nebo příspěvkovou organizací Středočeského kraje nebo s jinou právnickou osobou, jejíž je Středočeský kraj zřizovatelem nebo zakladatelem. </w:t>
      </w:r>
    </w:p>
    <w:p w14:paraId="466C1F83" w14:textId="77777777" w:rsidR="00F676EF" w:rsidRPr="00F676EF" w:rsidRDefault="00F676EF" w:rsidP="00F676EF">
      <w:pPr>
        <w:ind w:left="426"/>
        <w:jc w:val="both"/>
        <w:rPr>
          <w:color w:val="000000" w:themeColor="text1"/>
        </w:rPr>
      </w:pPr>
    </w:p>
    <w:p w14:paraId="3D01C326" w14:textId="77777777" w:rsidR="00F21C1F" w:rsidRPr="000222B6" w:rsidRDefault="00F21C1F" w:rsidP="00B22AFE">
      <w:pPr>
        <w:pStyle w:val="Odstavecseseznamem"/>
        <w:numPr>
          <w:ilvl w:val="2"/>
          <w:numId w:val="2"/>
        </w:numPr>
        <w:jc w:val="both"/>
        <w:rPr>
          <w:color w:val="000000" w:themeColor="text1"/>
        </w:rPr>
      </w:pPr>
      <w:r w:rsidRPr="000222B6">
        <w:rPr>
          <w:color w:val="000000" w:themeColor="text1"/>
        </w:rPr>
        <w:t xml:space="preserve">Středočeský kraj si vyhrazuje právo požadovat další dokumenty nezbytně nutné pro uzavření smlouvy. Tyto dokumenty stanoví Středočeský kraj prostřednictvím Odboru řízení dotačních projektů. </w:t>
      </w:r>
    </w:p>
    <w:p w14:paraId="07A86B7D" w14:textId="77777777" w:rsidR="00390C7D" w:rsidRPr="000222B6" w:rsidRDefault="00E54034" w:rsidP="00B22AFE">
      <w:pPr>
        <w:numPr>
          <w:ilvl w:val="2"/>
          <w:numId w:val="2"/>
        </w:numPr>
        <w:spacing w:before="240"/>
        <w:ind w:left="426" w:hanging="426"/>
        <w:jc w:val="both"/>
        <w:rPr>
          <w:color w:val="000000" w:themeColor="text1"/>
        </w:rPr>
      </w:pPr>
      <w:r w:rsidRPr="000222B6">
        <w:rPr>
          <w:color w:val="000000" w:themeColor="text1"/>
        </w:rPr>
        <w:t>D</w:t>
      </w:r>
      <w:r w:rsidR="00D34637" w:rsidRPr="000222B6">
        <w:rPr>
          <w:color w:val="000000" w:themeColor="text1"/>
        </w:rPr>
        <w:t>ar</w:t>
      </w:r>
      <w:r w:rsidRPr="000222B6">
        <w:rPr>
          <w:color w:val="000000" w:themeColor="text1"/>
        </w:rPr>
        <w:t xml:space="preserve"> </w:t>
      </w:r>
      <w:r w:rsidR="00B734B6" w:rsidRPr="000222B6">
        <w:rPr>
          <w:color w:val="000000" w:themeColor="text1"/>
        </w:rPr>
        <w:t xml:space="preserve">je poskytován </w:t>
      </w:r>
      <w:r w:rsidR="004F03C2">
        <w:rPr>
          <w:color w:val="000000" w:themeColor="text1"/>
        </w:rPr>
        <w:t xml:space="preserve">ex post, </w:t>
      </w:r>
      <w:r w:rsidRPr="000222B6">
        <w:rPr>
          <w:color w:val="000000" w:themeColor="text1"/>
        </w:rPr>
        <w:t>bezhotovostním převodem</w:t>
      </w:r>
      <w:r w:rsidR="00B734B6" w:rsidRPr="000222B6">
        <w:rPr>
          <w:color w:val="000000" w:themeColor="text1"/>
        </w:rPr>
        <w:t xml:space="preserve"> peněžních prostředků</w:t>
      </w:r>
      <w:r w:rsidRPr="000222B6">
        <w:rPr>
          <w:color w:val="000000" w:themeColor="text1"/>
        </w:rPr>
        <w:t xml:space="preserve"> na bankovní účet </w:t>
      </w:r>
      <w:r w:rsidR="007465DF">
        <w:rPr>
          <w:color w:val="000000" w:themeColor="text1"/>
        </w:rPr>
        <w:t>žadatele</w:t>
      </w:r>
      <w:r w:rsidR="007465DF" w:rsidRPr="000222B6">
        <w:rPr>
          <w:color w:val="000000" w:themeColor="text1"/>
        </w:rPr>
        <w:t xml:space="preserve"> </w:t>
      </w:r>
      <w:r w:rsidR="005E6F6E" w:rsidRPr="000222B6">
        <w:rPr>
          <w:color w:val="000000" w:themeColor="text1"/>
        </w:rPr>
        <w:t>uvedený ve smlouvě</w:t>
      </w:r>
      <w:r w:rsidR="00E021FF" w:rsidRPr="000222B6">
        <w:rPr>
          <w:color w:val="000000" w:themeColor="text1"/>
        </w:rPr>
        <w:t xml:space="preserve"> </w:t>
      </w:r>
      <w:r w:rsidR="00B734B6" w:rsidRPr="000222B6">
        <w:rPr>
          <w:color w:val="000000" w:themeColor="text1"/>
        </w:rPr>
        <w:t>nejpozději</w:t>
      </w:r>
      <w:r w:rsidR="005E6F6E" w:rsidRPr="000222B6">
        <w:rPr>
          <w:color w:val="000000" w:themeColor="text1"/>
        </w:rPr>
        <w:t xml:space="preserve"> do 60 dnů od</w:t>
      </w:r>
      <w:r w:rsidR="00356688" w:rsidRPr="000222B6">
        <w:rPr>
          <w:color w:val="000000" w:themeColor="text1"/>
        </w:rPr>
        <w:t xml:space="preserve"> uzavření </w:t>
      </w:r>
      <w:r w:rsidR="00E23B17" w:rsidRPr="000222B6">
        <w:rPr>
          <w:color w:val="000000" w:themeColor="text1"/>
        </w:rPr>
        <w:t>smlouvy mezi</w:t>
      </w:r>
      <w:r w:rsidR="00770910">
        <w:rPr>
          <w:color w:val="000000" w:themeColor="text1"/>
        </w:rPr>
        <w:t xml:space="preserve"> </w:t>
      </w:r>
      <w:r w:rsidR="00D36BE9">
        <w:rPr>
          <w:color w:val="000000" w:themeColor="text1"/>
        </w:rPr>
        <w:t xml:space="preserve">Poskytovatelem daru a </w:t>
      </w:r>
      <w:r w:rsidR="007465DF">
        <w:rPr>
          <w:color w:val="000000" w:themeColor="text1"/>
        </w:rPr>
        <w:t>žadatelem</w:t>
      </w:r>
      <w:r w:rsidR="00E23B17" w:rsidRPr="000222B6">
        <w:rPr>
          <w:color w:val="000000" w:themeColor="text1"/>
        </w:rPr>
        <w:t>.</w:t>
      </w:r>
    </w:p>
    <w:p w14:paraId="6330565A" w14:textId="77777777" w:rsidR="00F21C1F" w:rsidRPr="000222B6" w:rsidRDefault="00390C7D" w:rsidP="00F21C1F">
      <w:pPr>
        <w:numPr>
          <w:ilvl w:val="2"/>
          <w:numId w:val="2"/>
        </w:numPr>
        <w:spacing w:before="240"/>
        <w:ind w:left="426" w:hanging="426"/>
        <w:jc w:val="both"/>
        <w:rPr>
          <w:color w:val="000000" w:themeColor="text1"/>
        </w:rPr>
      </w:pPr>
      <w:r w:rsidRPr="000222B6">
        <w:rPr>
          <w:color w:val="000000" w:themeColor="text1"/>
        </w:rPr>
        <w:t>Dar může</w:t>
      </w:r>
      <w:r w:rsidR="003C7C80" w:rsidRPr="000222B6">
        <w:rPr>
          <w:color w:val="000000" w:themeColor="text1"/>
        </w:rPr>
        <w:t xml:space="preserve"> </w:t>
      </w:r>
      <w:r w:rsidR="007465DF">
        <w:rPr>
          <w:color w:val="000000" w:themeColor="text1"/>
        </w:rPr>
        <w:t>žadatel</w:t>
      </w:r>
      <w:r w:rsidR="007465DF" w:rsidRPr="000222B6">
        <w:rPr>
          <w:color w:val="000000" w:themeColor="text1"/>
        </w:rPr>
        <w:t xml:space="preserve"> </w:t>
      </w:r>
      <w:r w:rsidRPr="000222B6">
        <w:rPr>
          <w:color w:val="000000" w:themeColor="text1"/>
        </w:rPr>
        <w:t>použít pouze k</w:t>
      </w:r>
      <w:r w:rsidR="00451FCD" w:rsidRPr="000222B6">
        <w:rPr>
          <w:color w:val="000000" w:themeColor="text1"/>
        </w:rPr>
        <w:t> </w:t>
      </w:r>
      <w:r w:rsidRPr="000222B6">
        <w:rPr>
          <w:color w:val="000000" w:themeColor="text1"/>
        </w:rPr>
        <w:t>účelu</w:t>
      </w:r>
      <w:r w:rsidR="00451FCD" w:rsidRPr="000222B6">
        <w:rPr>
          <w:color w:val="000000" w:themeColor="text1"/>
        </w:rPr>
        <w:t>,</w:t>
      </w:r>
      <w:r w:rsidRPr="000222B6">
        <w:rPr>
          <w:color w:val="000000" w:themeColor="text1"/>
        </w:rPr>
        <w:t xml:space="preserve"> který je uvedený v</w:t>
      </w:r>
      <w:r w:rsidR="00B22AFE" w:rsidRPr="000222B6">
        <w:rPr>
          <w:color w:val="000000" w:themeColor="text1"/>
        </w:rPr>
        <w:t> </w:t>
      </w:r>
      <w:r w:rsidRPr="000222B6">
        <w:rPr>
          <w:color w:val="000000" w:themeColor="text1"/>
        </w:rPr>
        <w:t>Pravidlech</w:t>
      </w:r>
      <w:r w:rsidR="00B22AFE" w:rsidRPr="000222B6">
        <w:rPr>
          <w:color w:val="000000" w:themeColor="text1"/>
        </w:rPr>
        <w:t>.</w:t>
      </w:r>
      <w:r w:rsidR="005E6F6E" w:rsidRPr="000222B6">
        <w:rPr>
          <w:color w:val="000000" w:themeColor="text1"/>
        </w:rPr>
        <w:t xml:space="preserve"> </w:t>
      </w:r>
    </w:p>
    <w:p w14:paraId="506DA086" w14:textId="77777777" w:rsidR="000432DA" w:rsidRPr="00D5398D" w:rsidRDefault="000432DA" w:rsidP="00CC26F0">
      <w:pPr>
        <w:spacing w:before="240"/>
        <w:jc w:val="center"/>
        <w:rPr>
          <w:b/>
          <w:color w:val="FF0000"/>
          <w:sz w:val="16"/>
          <w:szCs w:val="16"/>
        </w:rPr>
      </w:pPr>
    </w:p>
    <w:p w14:paraId="18B408C1" w14:textId="77777777" w:rsidR="00B22A28" w:rsidRPr="000222B6" w:rsidRDefault="00B22A28" w:rsidP="00CC26F0">
      <w:pPr>
        <w:spacing w:before="240"/>
        <w:jc w:val="center"/>
        <w:rPr>
          <w:b/>
          <w:color w:val="000000" w:themeColor="text1"/>
        </w:rPr>
      </w:pPr>
      <w:r w:rsidRPr="000222B6">
        <w:rPr>
          <w:b/>
          <w:color w:val="000000" w:themeColor="text1"/>
        </w:rPr>
        <w:t>Č</w:t>
      </w:r>
      <w:r w:rsidR="00771BFF" w:rsidRPr="000222B6">
        <w:rPr>
          <w:b/>
          <w:color w:val="000000" w:themeColor="text1"/>
        </w:rPr>
        <w:t xml:space="preserve">lánek </w:t>
      </w:r>
      <w:r w:rsidR="00F21C1F" w:rsidRPr="000222B6">
        <w:rPr>
          <w:b/>
          <w:color w:val="000000" w:themeColor="text1"/>
        </w:rPr>
        <w:t>6</w:t>
      </w:r>
    </w:p>
    <w:p w14:paraId="4DC07FF2" w14:textId="77777777" w:rsidR="00B22A28" w:rsidRPr="000222B6" w:rsidRDefault="00B22A28" w:rsidP="00B22A28">
      <w:pPr>
        <w:jc w:val="center"/>
        <w:rPr>
          <w:b/>
          <w:color w:val="000000" w:themeColor="text1"/>
        </w:rPr>
      </w:pPr>
      <w:r w:rsidRPr="000222B6">
        <w:rPr>
          <w:b/>
          <w:color w:val="000000" w:themeColor="text1"/>
        </w:rPr>
        <w:t>Závěrečná ustanovení</w:t>
      </w:r>
    </w:p>
    <w:p w14:paraId="6CF94AB7" w14:textId="5BDBD2D3" w:rsidR="00ED610E" w:rsidRPr="000222B6" w:rsidRDefault="00B22A28" w:rsidP="00ED610E">
      <w:pPr>
        <w:spacing w:before="240"/>
        <w:rPr>
          <w:color w:val="000000" w:themeColor="text1"/>
        </w:rPr>
      </w:pPr>
      <w:r w:rsidRPr="000222B6">
        <w:rPr>
          <w:color w:val="000000" w:themeColor="text1"/>
        </w:rPr>
        <w:t>T</w:t>
      </w:r>
      <w:r w:rsidR="00390C7D" w:rsidRPr="000222B6">
        <w:rPr>
          <w:color w:val="000000" w:themeColor="text1"/>
        </w:rPr>
        <w:t>ato</w:t>
      </w:r>
      <w:r w:rsidR="00BE3CAB" w:rsidRPr="000222B6">
        <w:rPr>
          <w:color w:val="000000" w:themeColor="text1"/>
        </w:rPr>
        <w:t xml:space="preserve"> P</w:t>
      </w:r>
      <w:r w:rsidR="00390C7D" w:rsidRPr="000222B6">
        <w:rPr>
          <w:color w:val="000000" w:themeColor="text1"/>
        </w:rPr>
        <w:t>ravidla</w:t>
      </w:r>
      <w:r w:rsidR="00BE3CAB" w:rsidRPr="000222B6">
        <w:rPr>
          <w:color w:val="000000" w:themeColor="text1"/>
        </w:rPr>
        <w:t xml:space="preserve"> nabýv</w:t>
      </w:r>
      <w:r w:rsidR="00390C7D" w:rsidRPr="000222B6">
        <w:rPr>
          <w:color w:val="000000" w:themeColor="text1"/>
        </w:rPr>
        <w:t>ají</w:t>
      </w:r>
      <w:r w:rsidRPr="000222B6">
        <w:rPr>
          <w:color w:val="000000" w:themeColor="text1"/>
        </w:rPr>
        <w:t xml:space="preserve"> účinnosti dne</w:t>
      </w:r>
      <w:r w:rsidR="000222B6" w:rsidRPr="000222B6">
        <w:rPr>
          <w:color w:val="000000" w:themeColor="text1"/>
        </w:rPr>
        <w:t xml:space="preserve"> </w:t>
      </w:r>
      <w:r w:rsidR="00121973">
        <w:rPr>
          <w:color w:val="000000" w:themeColor="text1"/>
        </w:rPr>
        <w:t>9. dubna</w:t>
      </w:r>
      <w:r w:rsidR="00B9187C" w:rsidRPr="000222B6">
        <w:rPr>
          <w:color w:val="000000" w:themeColor="text1"/>
        </w:rPr>
        <w:t xml:space="preserve"> 20</w:t>
      </w:r>
      <w:r w:rsidR="00042331" w:rsidRPr="000222B6">
        <w:rPr>
          <w:color w:val="000000" w:themeColor="text1"/>
        </w:rPr>
        <w:t>2</w:t>
      </w:r>
      <w:r w:rsidR="000222B6" w:rsidRPr="000222B6">
        <w:rPr>
          <w:color w:val="000000" w:themeColor="text1"/>
        </w:rPr>
        <w:t>1</w:t>
      </w:r>
      <w:r w:rsidR="00042331" w:rsidRPr="000222B6">
        <w:rPr>
          <w:color w:val="000000" w:themeColor="text1"/>
        </w:rPr>
        <w:t>.</w:t>
      </w:r>
      <w:r w:rsidR="00EE0A72" w:rsidRPr="000222B6">
        <w:rPr>
          <w:color w:val="000000" w:themeColor="text1"/>
        </w:rPr>
        <w:t xml:space="preserve"> </w:t>
      </w:r>
      <w:r w:rsidR="00DC3DDD" w:rsidRPr="000222B6">
        <w:rPr>
          <w:color w:val="000000" w:themeColor="text1"/>
        </w:rPr>
        <w:t xml:space="preserve"> </w:t>
      </w:r>
    </w:p>
    <w:p w14:paraId="32B44C96" w14:textId="77777777" w:rsidR="00B9187C" w:rsidRPr="000222B6" w:rsidRDefault="00B9187C" w:rsidP="00ED610E">
      <w:pPr>
        <w:spacing w:before="240"/>
        <w:rPr>
          <w:color w:val="000000" w:themeColor="text1"/>
          <w:highlight w:val="yellow"/>
        </w:rPr>
      </w:pPr>
    </w:p>
    <w:p w14:paraId="49EAE4F1" w14:textId="77777777" w:rsidR="00B9187C" w:rsidRDefault="00B9187C" w:rsidP="00ED610E">
      <w:pPr>
        <w:spacing w:before="240"/>
        <w:rPr>
          <w:color w:val="FF0000"/>
          <w:highlight w:val="yellow"/>
        </w:rPr>
      </w:pPr>
    </w:p>
    <w:p w14:paraId="535DD235" w14:textId="1B33D946" w:rsidR="005725F3" w:rsidRPr="001558F4" w:rsidRDefault="00ED610E" w:rsidP="00ED610E">
      <w:pPr>
        <w:spacing w:before="240"/>
        <w:rPr>
          <w:highlight w:val="yellow"/>
        </w:rPr>
      </w:pPr>
      <w:r w:rsidRPr="00356688">
        <w:rPr>
          <w:color w:val="000000"/>
        </w:rPr>
        <w:t>V</w:t>
      </w:r>
      <w:r w:rsidR="00802701" w:rsidRPr="00356688">
        <w:t>yvěšeno dne</w:t>
      </w:r>
      <w:r w:rsidR="004D282E" w:rsidRPr="00356688">
        <w:tab/>
      </w:r>
      <w:r w:rsidR="004D282E" w:rsidRPr="00356688">
        <w:tab/>
      </w:r>
      <w:r w:rsidR="00802701" w:rsidRPr="00356688">
        <w:tab/>
      </w:r>
      <w:r w:rsidR="00802701" w:rsidRPr="00356688">
        <w:tab/>
      </w:r>
      <w:r w:rsidR="00802701" w:rsidRPr="00356688">
        <w:tab/>
      </w:r>
      <w:r w:rsidR="001A25A8" w:rsidRPr="00356688">
        <w:t xml:space="preserve">        </w:t>
      </w:r>
      <w:r w:rsidR="00802701" w:rsidRPr="00356688">
        <w:t xml:space="preserve">Sejmuto dne </w:t>
      </w:r>
      <w:r w:rsidR="00673FA7" w:rsidRPr="001558F4">
        <w:rPr>
          <w:highlight w:val="yellow"/>
        </w:rPr>
        <w:br w:type="page"/>
      </w:r>
    </w:p>
    <w:p w14:paraId="5156213B" w14:textId="77777777" w:rsidR="005725F3" w:rsidRPr="001558F4" w:rsidRDefault="005725F3" w:rsidP="002D4A60">
      <w:pPr>
        <w:rPr>
          <w:highlight w:val="yellow"/>
        </w:rPr>
      </w:pPr>
    </w:p>
    <w:p w14:paraId="7045B670" w14:textId="77777777" w:rsidR="005725F3" w:rsidRPr="000E43B8" w:rsidRDefault="00CF2B40" w:rsidP="002D2B0C">
      <w:pPr>
        <w:pStyle w:val="Zkladntext"/>
        <w:ind w:left="5387"/>
        <w:rPr>
          <w:sz w:val="20"/>
        </w:rPr>
      </w:pPr>
      <w:r w:rsidRPr="00A22590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47BA967" wp14:editId="171E984E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B0C" w:rsidRPr="00A22590">
        <w:t>Př</w:t>
      </w:r>
      <w:r w:rsidR="005725F3" w:rsidRPr="00A22590">
        <w:t xml:space="preserve">íloha č. 1 k </w:t>
      </w:r>
      <w:r w:rsidR="00B350F4">
        <w:t>Pravidlům</w:t>
      </w:r>
      <w:r w:rsidR="005725F3" w:rsidRPr="00A22590">
        <w:t xml:space="preserve"> pro poskytování </w:t>
      </w:r>
      <w:r w:rsidR="00B350F4">
        <w:t>darů</w:t>
      </w:r>
      <w:r w:rsidR="00472268">
        <w:t xml:space="preserve"> obcím</w:t>
      </w:r>
      <w:r w:rsidR="005725F3" w:rsidRPr="00A22590">
        <w:t xml:space="preserve"> z rozpočtu Středočeského kraje ze Středočeského </w:t>
      </w:r>
      <w:r w:rsidR="00A22590" w:rsidRPr="000E43B8">
        <w:t xml:space="preserve">Fondu na podporu </w:t>
      </w:r>
      <w:r w:rsidR="00541293">
        <w:t xml:space="preserve">obecního </w:t>
      </w:r>
      <w:r w:rsidR="00D410DA" w:rsidRPr="00A246A1">
        <w:rPr>
          <w:color w:val="000000" w:themeColor="text1"/>
        </w:rPr>
        <w:t xml:space="preserve">bydlení </w:t>
      </w:r>
    </w:p>
    <w:p w14:paraId="3D74D701" w14:textId="77777777" w:rsidR="005725F3" w:rsidRPr="000E43B8" w:rsidRDefault="005725F3" w:rsidP="005725F3">
      <w:pPr>
        <w:pStyle w:val="Zkladntext"/>
        <w:spacing w:before="4"/>
      </w:pPr>
    </w:p>
    <w:p w14:paraId="466925FE" w14:textId="77777777" w:rsidR="005725F3" w:rsidRDefault="005725F3" w:rsidP="0088246C">
      <w:pPr>
        <w:spacing w:before="240"/>
        <w:jc w:val="center"/>
        <w:rPr>
          <w:b/>
          <w:sz w:val="28"/>
        </w:rPr>
      </w:pPr>
      <w:r w:rsidRPr="000E43B8">
        <w:rPr>
          <w:b/>
          <w:sz w:val="36"/>
        </w:rPr>
        <w:t>Metodický pokyn</w:t>
      </w:r>
      <w:r w:rsidRPr="000E43B8">
        <w:rPr>
          <w:b/>
          <w:sz w:val="28"/>
        </w:rPr>
        <w:t xml:space="preserve"> </w:t>
      </w:r>
      <w:r w:rsidRPr="000E43B8">
        <w:rPr>
          <w:b/>
          <w:sz w:val="28"/>
        </w:rPr>
        <w:br/>
        <w:t xml:space="preserve">k podávání žádostí o </w:t>
      </w:r>
      <w:r w:rsidR="00B350F4">
        <w:rPr>
          <w:b/>
          <w:sz w:val="28"/>
        </w:rPr>
        <w:t>dar</w:t>
      </w:r>
      <w:r w:rsidRPr="000E43B8">
        <w:rPr>
          <w:b/>
          <w:sz w:val="28"/>
        </w:rPr>
        <w:t xml:space="preserve"> </w:t>
      </w:r>
      <w:r w:rsidR="0088246C">
        <w:rPr>
          <w:b/>
          <w:sz w:val="28"/>
        </w:rPr>
        <w:t>dle</w:t>
      </w:r>
      <w:r w:rsidRPr="000E43B8">
        <w:rPr>
          <w:b/>
          <w:sz w:val="28"/>
        </w:rPr>
        <w:t xml:space="preserve"> Pr</w:t>
      </w:r>
      <w:r w:rsidR="0088246C">
        <w:rPr>
          <w:b/>
          <w:sz w:val="28"/>
        </w:rPr>
        <w:t>avidel pro</w:t>
      </w:r>
      <w:r w:rsidRPr="000E43B8">
        <w:rPr>
          <w:b/>
          <w:sz w:val="28"/>
        </w:rPr>
        <w:t xml:space="preserve"> poskytování </w:t>
      </w:r>
      <w:r w:rsidR="0088246C">
        <w:rPr>
          <w:b/>
          <w:sz w:val="28"/>
        </w:rPr>
        <w:t>darů</w:t>
      </w:r>
      <w:r w:rsidR="00472268">
        <w:rPr>
          <w:b/>
          <w:sz w:val="28"/>
        </w:rPr>
        <w:t xml:space="preserve"> obcím</w:t>
      </w:r>
      <w:r w:rsidRPr="000E43B8">
        <w:rPr>
          <w:b/>
          <w:sz w:val="28"/>
        </w:rPr>
        <w:t xml:space="preserve"> z</w:t>
      </w:r>
      <w:r w:rsidR="000432DA">
        <w:rPr>
          <w:b/>
          <w:sz w:val="28"/>
        </w:rPr>
        <w:t> </w:t>
      </w:r>
      <w:r w:rsidRPr="000E43B8">
        <w:rPr>
          <w:b/>
          <w:sz w:val="28"/>
        </w:rPr>
        <w:t xml:space="preserve">rozpočtu </w:t>
      </w:r>
      <w:r w:rsidRPr="00D410DA">
        <w:rPr>
          <w:b/>
          <w:sz w:val="28"/>
        </w:rPr>
        <w:t>Středočeského kraje ze</w:t>
      </w:r>
      <w:r w:rsidR="002D2B0C" w:rsidRPr="00D410DA">
        <w:rPr>
          <w:b/>
          <w:sz w:val="28"/>
        </w:rPr>
        <w:t> </w:t>
      </w:r>
      <w:r w:rsidRPr="00D410DA">
        <w:rPr>
          <w:b/>
          <w:sz w:val="28"/>
        </w:rPr>
        <w:t xml:space="preserve">Středočeského </w:t>
      </w:r>
      <w:r w:rsidR="00D95DC1">
        <w:rPr>
          <w:b/>
          <w:sz w:val="28"/>
        </w:rPr>
        <w:t>Fondu na podporu obecního bydlení</w:t>
      </w:r>
      <w:r w:rsidR="00825338">
        <w:rPr>
          <w:b/>
          <w:sz w:val="28"/>
        </w:rPr>
        <w:t xml:space="preserve"> </w:t>
      </w:r>
      <w:r w:rsidR="0088246C">
        <w:rPr>
          <w:b/>
          <w:sz w:val="28"/>
        </w:rPr>
        <w:t>(dále jen „Pravidla“)</w:t>
      </w:r>
    </w:p>
    <w:p w14:paraId="4AE358F0" w14:textId="77777777" w:rsidR="005725F3" w:rsidRPr="001558F4" w:rsidRDefault="005725F3" w:rsidP="005725F3">
      <w:pPr>
        <w:pStyle w:val="Zkladntext"/>
        <w:spacing w:before="1"/>
        <w:rPr>
          <w:b/>
          <w:highlight w:val="yellow"/>
        </w:rPr>
      </w:pPr>
    </w:p>
    <w:p w14:paraId="0ED7DCF6" w14:textId="77777777" w:rsidR="005725F3" w:rsidRPr="00383C3E" w:rsidRDefault="005725F3" w:rsidP="00195719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ind w:left="426" w:hanging="426"/>
        <w:jc w:val="both"/>
        <w:rPr>
          <w:bCs/>
          <w:color w:val="000000" w:themeColor="text1"/>
          <w:sz w:val="20"/>
        </w:rPr>
      </w:pPr>
      <w:r w:rsidRPr="00383C3E">
        <w:rPr>
          <w:bCs/>
          <w:color w:val="000000" w:themeColor="text1"/>
        </w:rPr>
        <w:t xml:space="preserve">Žádost o </w:t>
      </w:r>
      <w:r w:rsidR="0088246C" w:rsidRPr="00383C3E">
        <w:rPr>
          <w:bCs/>
          <w:color w:val="000000" w:themeColor="text1"/>
        </w:rPr>
        <w:t>dar</w:t>
      </w:r>
      <w:r w:rsidRPr="00383C3E">
        <w:rPr>
          <w:bCs/>
          <w:color w:val="000000" w:themeColor="text1"/>
        </w:rPr>
        <w:t xml:space="preserve"> je nutno podat ve lhůtě pro podání žádostí,</w:t>
      </w:r>
      <w:r w:rsidRPr="00383C3E">
        <w:rPr>
          <w:bCs/>
          <w:color w:val="000000" w:themeColor="text1"/>
          <w:sz w:val="20"/>
        </w:rPr>
        <w:t xml:space="preserve"> </w:t>
      </w:r>
      <w:r w:rsidRPr="00383C3E">
        <w:rPr>
          <w:bCs/>
          <w:color w:val="000000" w:themeColor="text1"/>
        </w:rPr>
        <w:t>která je stanovena v</w:t>
      </w:r>
      <w:r w:rsidR="00412672" w:rsidRPr="00383C3E">
        <w:rPr>
          <w:bCs/>
          <w:color w:val="000000" w:themeColor="text1"/>
        </w:rPr>
        <w:t> </w:t>
      </w:r>
      <w:r w:rsidR="0088246C" w:rsidRPr="00383C3E">
        <w:rPr>
          <w:bCs/>
          <w:color w:val="000000" w:themeColor="text1"/>
        </w:rPr>
        <w:t>Pravidlech</w:t>
      </w:r>
    </w:p>
    <w:p w14:paraId="0A4480D1" w14:textId="77777777" w:rsidR="00412672" w:rsidRPr="00383C3E" w:rsidRDefault="00412672" w:rsidP="00B9187C">
      <w:pPr>
        <w:widowControl w:val="0"/>
        <w:autoSpaceDE w:val="0"/>
        <w:autoSpaceDN w:val="0"/>
        <w:ind w:left="360"/>
        <w:jc w:val="center"/>
        <w:rPr>
          <w:b/>
          <w:color w:val="000000" w:themeColor="text1"/>
          <w:sz w:val="16"/>
          <w:szCs w:val="16"/>
        </w:rPr>
      </w:pPr>
    </w:p>
    <w:p w14:paraId="010E954A" w14:textId="77777777" w:rsidR="007B0416" w:rsidRPr="007B0416" w:rsidRDefault="007B0416" w:rsidP="007B0416">
      <w:pPr>
        <w:pStyle w:val="Textbodu"/>
        <w:numPr>
          <w:ilvl w:val="0"/>
          <w:numId w:val="0"/>
        </w:numPr>
        <w:ind w:left="426"/>
        <w:jc w:val="center"/>
        <w:rPr>
          <w:b/>
          <w:color w:val="000000" w:themeColor="text1"/>
        </w:rPr>
      </w:pPr>
      <w:r w:rsidRPr="007B0416">
        <w:rPr>
          <w:b/>
          <w:color w:val="000000" w:themeColor="text1"/>
        </w:rPr>
        <w:t xml:space="preserve">od </w:t>
      </w:r>
      <w:r>
        <w:rPr>
          <w:b/>
          <w:color w:val="000000" w:themeColor="text1"/>
        </w:rPr>
        <w:t>3. 5.</w:t>
      </w:r>
      <w:r w:rsidRPr="007B0416">
        <w:rPr>
          <w:b/>
          <w:color w:val="000000" w:themeColor="text1"/>
        </w:rPr>
        <w:t xml:space="preserve"> 2021 od 9:00 hodin</w:t>
      </w:r>
    </w:p>
    <w:p w14:paraId="2781F6AD" w14:textId="77777777" w:rsidR="007B0416" w:rsidRPr="005D7F96" w:rsidRDefault="007B0416" w:rsidP="007B0416">
      <w:pPr>
        <w:pStyle w:val="Textbodu"/>
        <w:numPr>
          <w:ilvl w:val="0"/>
          <w:numId w:val="0"/>
        </w:numPr>
        <w:ind w:left="426"/>
        <w:jc w:val="center"/>
        <w:rPr>
          <w:b/>
          <w:color w:val="000000" w:themeColor="text1"/>
        </w:rPr>
      </w:pPr>
      <w:r w:rsidRPr="007B0416">
        <w:rPr>
          <w:b/>
          <w:color w:val="000000" w:themeColor="text1"/>
        </w:rPr>
        <w:t xml:space="preserve">do </w:t>
      </w:r>
      <w:r>
        <w:rPr>
          <w:b/>
          <w:color w:val="000000" w:themeColor="text1"/>
        </w:rPr>
        <w:t>17. 12.</w:t>
      </w:r>
      <w:r w:rsidRPr="007B0416">
        <w:rPr>
          <w:b/>
          <w:color w:val="000000" w:themeColor="text1"/>
        </w:rPr>
        <w:t xml:space="preserve"> 2021 do </w:t>
      </w:r>
      <w:r>
        <w:rPr>
          <w:b/>
          <w:color w:val="000000" w:themeColor="text1"/>
        </w:rPr>
        <w:t>14</w:t>
      </w:r>
      <w:r w:rsidRPr="007B0416">
        <w:rPr>
          <w:b/>
          <w:color w:val="000000" w:themeColor="text1"/>
        </w:rPr>
        <w:t>:00 hodin.</w:t>
      </w:r>
    </w:p>
    <w:p w14:paraId="3FE10691" w14:textId="77777777" w:rsidR="00BD4E06" w:rsidRPr="008E60BF" w:rsidRDefault="00BC7E6D" w:rsidP="008E60BF">
      <w:pPr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  <w:r w:rsidRPr="008E60BF">
        <w:rPr>
          <w:color w:val="000000" w:themeColor="text1"/>
        </w:rPr>
        <w:t xml:space="preserve">Žádost je nutné ve výše uvedené lhůtě podat v elektronické podobě prostřednictvím internetové aplikace na adrese </w:t>
      </w:r>
      <w:hyperlink r:id="rId10" w:history="1">
        <w:r w:rsidRPr="008E60BF">
          <w:rPr>
            <w:rStyle w:val="Hypertextovodkaz"/>
            <w:color w:val="002060"/>
          </w:rPr>
          <w:t>http://dotace.kr-stredocesky.cz</w:t>
        </w:r>
      </w:hyperlink>
      <w:r w:rsidRPr="008E60BF">
        <w:rPr>
          <w:color w:val="000000" w:themeColor="text1"/>
        </w:rPr>
        <w:t xml:space="preserve"> včetně vložení </w:t>
      </w:r>
      <w:r w:rsidR="00664FE4" w:rsidRPr="008E60BF">
        <w:rPr>
          <w:color w:val="000000" w:themeColor="text1"/>
        </w:rPr>
        <w:t xml:space="preserve">povinných </w:t>
      </w:r>
      <w:r w:rsidRPr="008E60BF">
        <w:rPr>
          <w:color w:val="000000" w:themeColor="text1"/>
        </w:rPr>
        <w:t>příloh</w:t>
      </w:r>
      <w:r w:rsidR="00BD4E06" w:rsidRPr="008E60BF">
        <w:rPr>
          <w:color w:val="000000" w:themeColor="text1"/>
        </w:rPr>
        <w:t>. Zároveň musí být samotná žádost – dokument vygenerovaný z aplikace ve formátu pdf zaslán Krajskému úřadu Středočeského kraje datovou schránkou žadatele nebo elektronicky podepsán statutárním zástupcem žadatele a vložen do aplikace</w:t>
      </w:r>
      <w:bookmarkStart w:id="5" w:name="_Hlk29378245"/>
      <w:r w:rsidR="00BD4E06" w:rsidRPr="008E60BF">
        <w:rPr>
          <w:color w:val="000000" w:themeColor="text1"/>
        </w:rPr>
        <w:t>.</w:t>
      </w:r>
      <w:bookmarkEnd w:id="5"/>
    </w:p>
    <w:p w14:paraId="36C5C51A" w14:textId="77777777" w:rsidR="0088246C" w:rsidRPr="00730278" w:rsidRDefault="00BB2016" w:rsidP="000432DA">
      <w:pPr>
        <w:widowControl w:val="0"/>
        <w:autoSpaceDE w:val="0"/>
        <w:autoSpaceDN w:val="0"/>
        <w:spacing w:before="240"/>
        <w:ind w:left="426" w:hanging="426"/>
        <w:jc w:val="both"/>
        <w:rPr>
          <w:color w:val="000000" w:themeColor="text1"/>
        </w:rPr>
      </w:pPr>
      <w:r w:rsidRPr="00730278">
        <w:rPr>
          <w:color w:val="000000" w:themeColor="text1"/>
        </w:rPr>
        <w:t xml:space="preserve">       </w:t>
      </w:r>
      <w:r w:rsidR="00BC7E6D" w:rsidRPr="00730278">
        <w:rPr>
          <w:color w:val="000000" w:themeColor="text1"/>
        </w:rPr>
        <w:t>Identifikátor datové schránky Středočeského kraje: keebyyf</w:t>
      </w:r>
    </w:p>
    <w:p w14:paraId="5C273F20" w14:textId="77777777" w:rsidR="005725F3" w:rsidRPr="00BE49BF" w:rsidRDefault="005725F3" w:rsidP="00195719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240"/>
        <w:ind w:left="426" w:hanging="426"/>
        <w:jc w:val="both"/>
        <w:rPr>
          <w:b/>
          <w:color w:val="000000" w:themeColor="text1"/>
        </w:rPr>
      </w:pPr>
      <w:bookmarkStart w:id="6" w:name="_Hlk29380567"/>
      <w:r w:rsidRPr="00BE49BF">
        <w:rPr>
          <w:b/>
          <w:color w:val="000000" w:themeColor="text1"/>
        </w:rPr>
        <w:t>Povinn</w:t>
      </w:r>
      <w:r w:rsidR="007815D3">
        <w:rPr>
          <w:b/>
          <w:color w:val="000000" w:themeColor="text1"/>
        </w:rPr>
        <w:t>é</w:t>
      </w:r>
      <w:r w:rsidR="0026632F" w:rsidRPr="00BE49BF">
        <w:rPr>
          <w:b/>
          <w:color w:val="000000" w:themeColor="text1"/>
        </w:rPr>
        <w:t xml:space="preserve"> příloh</w:t>
      </w:r>
      <w:r w:rsidR="007815D3">
        <w:rPr>
          <w:b/>
          <w:color w:val="000000" w:themeColor="text1"/>
        </w:rPr>
        <w:t>y</w:t>
      </w:r>
      <w:r w:rsidR="0026632F" w:rsidRPr="00BE49BF">
        <w:rPr>
          <w:b/>
          <w:color w:val="000000" w:themeColor="text1"/>
        </w:rPr>
        <w:t xml:space="preserve"> k</w:t>
      </w:r>
      <w:r w:rsidR="00B9187C" w:rsidRPr="00BE49BF">
        <w:rPr>
          <w:b/>
          <w:color w:val="000000" w:themeColor="text1"/>
        </w:rPr>
        <w:t> </w:t>
      </w:r>
      <w:r w:rsidR="0026632F" w:rsidRPr="00BE49BF">
        <w:rPr>
          <w:b/>
          <w:color w:val="000000" w:themeColor="text1"/>
        </w:rPr>
        <w:t>žádosti</w:t>
      </w:r>
      <w:r w:rsidR="00B9187C" w:rsidRPr="00BE49BF">
        <w:rPr>
          <w:b/>
          <w:color w:val="000000" w:themeColor="text1"/>
        </w:rPr>
        <w:t>:</w:t>
      </w:r>
    </w:p>
    <w:p w14:paraId="68AD8FCE" w14:textId="41155CAC" w:rsidR="0069023E" w:rsidRDefault="00BE7435" w:rsidP="007815D3">
      <w:pPr>
        <w:pStyle w:val="Odstavecseseznamem"/>
        <w:numPr>
          <w:ilvl w:val="1"/>
          <w:numId w:val="6"/>
        </w:numPr>
        <w:spacing w:before="240"/>
        <w:jc w:val="both"/>
        <w:rPr>
          <w:color w:val="000000" w:themeColor="text1"/>
        </w:rPr>
      </w:pPr>
      <w:r w:rsidRPr="007815D3">
        <w:rPr>
          <w:color w:val="000000" w:themeColor="text1"/>
        </w:rPr>
        <w:t>Kopie uzavřen</w:t>
      </w:r>
      <w:r w:rsidR="00817893" w:rsidRPr="007815D3">
        <w:rPr>
          <w:color w:val="000000" w:themeColor="text1"/>
        </w:rPr>
        <w:t>é</w:t>
      </w:r>
      <w:r w:rsidRPr="007815D3">
        <w:rPr>
          <w:color w:val="000000" w:themeColor="text1"/>
        </w:rPr>
        <w:t xml:space="preserve"> smlouv</w:t>
      </w:r>
      <w:r w:rsidR="00817893" w:rsidRPr="007815D3">
        <w:rPr>
          <w:color w:val="000000" w:themeColor="text1"/>
        </w:rPr>
        <w:t>y</w:t>
      </w:r>
      <w:r w:rsidRPr="007815D3">
        <w:rPr>
          <w:color w:val="000000" w:themeColor="text1"/>
        </w:rPr>
        <w:t xml:space="preserve"> s</w:t>
      </w:r>
      <w:r w:rsidR="00750251" w:rsidRPr="007815D3">
        <w:rPr>
          <w:color w:val="000000" w:themeColor="text1"/>
        </w:rPr>
        <w:t xml:space="preserve">e Státním fondem </w:t>
      </w:r>
      <w:r w:rsidR="00BE49BF" w:rsidRPr="007815D3">
        <w:rPr>
          <w:color w:val="000000" w:themeColor="text1"/>
        </w:rPr>
        <w:t>Podpory investic</w:t>
      </w:r>
      <w:r w:rsidRPr="007815D3">
        <w:rPr>
          <w:color w:val="000000" w:themeColor="text1"/>
        </w:rPr>
        <w:t> </w:t>
      </w:r>
      <w:bookmarkEnd w:id="6"/>
      <w:r w:rsidR="00750251" w:rsidRPr="007815D3">
        <w:rPr>
          <w:color w:val="000000" w:themeColor="text1"/>
        </w:rPr>
        <w:t xml:space="preserve">o poskytnutí </w:t>
      </w:r>
      <w:r w:rsidR="002C47F8" w:rsidRPr="007815D3">
        <w:rPr>
          <w:color w:val="000000" w:themeColor="text1"/>
        </w:rPr>
        <w:t>podpory v</w:t>
      </w:r>
      <w:r w:rsidR="007815D3">
        <w:rPr>
          <w:color w:val="000000" w:themeColor="text1"/>
        </w:rPr>
        <w:t> </w:t>
      </w:r>
      <w:r w:rsidR="002C47F8" w:rsidRPr="007815D3">
        <w:rPr>
          <w:color w:val="000000" w:themeColor="text1"/>
        </w:rPr>
        <w:t xml:space="preserve">rámci </w:t>
      </w:r>
      <w:r w:rsidR="00BE49BF" w:rsidRPr="007815D3">
        <w:rPr>
          <w:color w:val="000000" w:themeColor="text1"/>
        </w:rPr>
        <w:t xml:space="preserve">v rámci 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programu V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ý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stavba pro obce 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–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na po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ří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zen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í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soci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á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ln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í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ch byt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ů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, soci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á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ln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í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ch dom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ů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a sm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íš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en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ý</w:t>
      </w:r>
      <w:r w:rsidR="00BE49BF"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ch dom</w:t>
      </w:r>
      <w:r w:rsidR="00BE49BF"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ů</w:t>
      </w:r>
      <w:r w:rsidR="00BE349A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;</w:t>
      </w:r>
      <w:r w:rsidR="00BE49BF" w:rsidRPr="007815D3">
        <w:rPr>
          <w:rFonts w:ascii="Roboto" w:hAnsi="Roboto" w:hint="eastAsia"/>
          <w:color w:val="000000" w:themeColor="text1"/>
          <w:sz w:val="23"/>
          <w:szCs w:val="23"/>
          <w:shd w:val="clear" w:color="auto" w:fill="FFFFFF"/>
        </w:rPr>
        <w:t> </w:t>
      </w:r>
      <w:r w:rsidR="0069023E" w:rsidRPr="007815D3" w:rsidDel="0069023E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6572C23A" w14:textId="6B911204" w:rsidR="008E60BF" w:rsidRDefault="0069023E" w:rsidP="008E60BF">
      <w:pPr>
        <w:pStyle w:val="Odstavecseseznamem"/>
        <w:numPr>
          <w:ilvl w:val="1"/>
          <w:numId w:val="6"/>
        </w:numPr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>Kolaudační rozhodnutí</w:t>
      </w:r>
      <w:r w:rsidR="00121973">
        <w:rPr>
          <w:color w:val="000000" w:themeColor="text1"/>
        </w:rPr>
        <w:t xml:space="preserve"> </w:t>
      </w:r>
      <w:r w:rsidR="00121973" w:rsidRPr="00121973">
        <w:rPr>
          <w:i/>
          <w:color w:val="000000" w:themeColor="text1"/>
        </w:rPr>
        <w:t>(v případě, že na projekt bylo vystaveno platné stavební povolení)</w:t>
      </w:r>
      <w:r w:rsidR="00121973" w:rsidRPr="00121973">
        <w:rPr>
          <w:color w:val="000000" w:themeColor="text1"/>
        </w:rPr>
        <w:t xml:space="preserve"> nebo</w:t>
      </w:r>
      <w:r w:rsidR="00121973">
        <w:rPr>
          <w:i/>
          <w:color w:val="000000" w:themeColor="text1"/>
        </w:rPr>
        <w:t xml:space="preserve"> </w:t>
      </w:r>
      <w:r w:rsidR="00121973" w:rsidRPr="00121973">
        <w:rPr>
          <w:color w:val="000000" w:themeColor="text1"/>
        </w:rPr>
        <w:t xml:space="preserve">předávací protokol </w:t>
      </w:r>
      <w:r w:rsidR="00121973">
        <w:rPr>
          <w:color w:val="000000" w:themeColor="text1"/>
        </w:rPr>
        <w:t>či</w:t>
      </w:r>
      <w:r w:rsidR="00121973" w:rsidRPr="00121973">
        <w:rPr>
          <w:color w:val="000000" w:themeColor="text1"/>
        </w:rPr>
        <w:t xml:space="preserve"> jiný adekvátní doklad</w:t>
      </w:r>
      <w:r w:rsidR="00121973">
        <w:rPr>
          <w:i/>
          <w:color w:val="000000" w:themeColor="text1"/>
        </w:rPr>
        <w:t xml:space="preserve"> (v případě, že na projekt nebylo vystaveno platné stavební povolení)</w:t>
      </w:r>
      <w:r w:rsidR="00BE349A">
        <w:rPr>
          <w:i/>
          <w:color w:val="000000" w:themeColor="text1"/>
        </w:rPr>
        <w:t>.</w:t>
      </w:r>
    </w:p>
    <w:p w14:paraId="457991CC" w14:textId="77777777" w:rsidR="005725F3" w:rsidRPr="00E64784" w:rsidRDefault="005725F3" w:rsidP="00195719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240"/>
        <w:ind w:left="426" w:hanging="426"/>
        <w:jc w:val="both"/>
        <w:rPr>
          <w:b/>
          <w:color w:val="000000" w:themeColor="text1"/>
        </w:rPr>
      </w:pPr>
      <w:r w:rsidRPr="00E64784">
        <w:rPr>
          <w:b/>
          <w:color w:val="000000" w:themeColor="text1"/>
        </w:rPr>
        <w:t xml:space="preserve">Návod, jak podat žádost o </w:t>
      </w:r>
      <w:r w:rsidR="00E907E5" w:rsidRPr="00E64784">
        <w:rPr>
          <w:b/>
          <w:color w:val="000000" w:themeColor="text1"/>
        </w:rPr>
        <w:t>dar</w:t>
      </w:r>
      <w:r w:rsidRPr="00E64784">
        <w:rPr>
          <w:b/>
          <w:color w:val="000000" w:themeColor="text1"/>
        </w:rPr>
        <w:t>:</w:t>
      </w:r>
    </w:p>
    <w:p w14:paraId="63DB0B29" w14:textId="77777777" w:rsidR="005725F3" w:rsidRPr="00E64784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</w:rPr>
        <w:t xml:space="preserve">Na adrese </w:t>
      </w:r>
      <w:hyperlink r:id="rId11">
        <w:r w:rsidRPr="00E64784">
          <w:rPr>
            <w:color w:val="000000" w:themeColor="text1"/>
            <w:u w:val="single" w:color="0000FF"/>
          </w:rPr>
          <w:t>http://dotace.kr-stredocesky.cz</w:t>
        </w:r>
      </w:hyperlink>
      <w:r w:rsidRPr="00E64784">
        <w:rPr>
          <w:color w:val="000000" w:themeColor="text1"/>
        </w:rPr>
        <w:t xml:space="preserve"> je k dispozici internetová aplikace pro podávání žádostí o dotace</w:t>
      </w:r>
      <w:r w:rsidR="00E907E5" w:rsidRPr="00E64784">
        <w:rPr>
          <w:color w:val="000000" w:themeColor="text1"/>
        </w:rPr>
        <w:t xml:space="preserve"> a dary</w:t>
      </w:r>
      <w:r w:rsidRPr="00E64784">
        <w:rPr>
          <w:color w:val="000000" w:themeColor="text1"/>
        </w:rPr>
        <w:t xml:space="preserve"> z rozpočtu Středočeského kraje.</w:t>
      </w:r>
    </w:p>
    <w:p w14:paraId="65480BBE" w14:textId="77777777" w:rsidR="005725F3" w:rsidRPr="00E64784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</w:rPr>
        <w:t xml:space="preserve">Při spuštění této aplikace se žadateli automaticky zobrazí titulní stránka aplikace </w:t>
      </w:r>
      <w:r w:rsidRPr="00E64784">
        <w:rPr>
          <w:color w:val="000000" w:themeColor="text1"/>
        </w:rPr>
        <w:br/>
        <w:t>s nabídkou, kde má žadatel 2 možnosti:</w:t>
      </w:r>
    </w:p>
    <w:p w14:paraId="17F76ECA" w14:textId="77777777" w:rsidR="005725F3" w:rsidRPr="00E64784" w:rsidRDefault="005725F3" w:rsidP="0019571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spacing w:before="222"/>
        <w:rPr>
          <w:color w:val="000000" w:themeColor="text1"/>
        </w:rPr>
      </w:pPr>
      <w:r w:rsidRPr="00E64784">
        <w:rPr>
          <w:color w:val="000000" w:themeColor="text1"/>
          <w:spacing w:val="-60"/>
          <w:u w:val="thick"/>
        </w:rPr>
        <w:t xml:space="preserve"> </w:t>
      </w:r>
      <w:r w:rsidRPr="00E64784">
        <w:rPr>
          <w:b/>
          <w:color w:val="000000" w:themeColor="text1"/>
        </w:rPr>
        <w:t>ZAREGISTROVANÝ ŽADATEL</w:t>
      </w:r>
      <w:r w:rsidRPr="00E64784">
        <w:rPr>
          <w:color w:val="000000" w:themeColor="text1"/>
        </w:rPr>
        <w:t xml:space="preserve"> se přihlásí kliknutím</w:t>
      </w:r>
      <w:r w:rsidRPr="00E64784">
        <w:rPr>
          <w:color w:val="000000" w:themeColor="text1"/>
          <w:spacing w:val="30"/>
        </w:rPr>
        <w:t xml:space="preserve"> </w:t>
      </w:r>
      <w:r w:rsidRPr="00E64784">
        <w:rPr>
          <w:color w:val="000000" w:themeColor="text1"/>
        </w:rPr>
        <w:t xml:space="preserve">na </w:t>
      </w:r>
      <w:r w:rsidRPr="00E64784">
        <w:rPr>
          <w:b/>
          <w:color w:val="000000" w:themeColor="text1"/>
        </w:rPr>
        <w:t>PŘIHLÁŠENÍ</w:t>
      </w:r>
    </w:p>
    <w:p w14:paraId="0A61EB0A" w14:textId="77777777" w:rsidR="00BB2016" w:rsidRPr="00E64784" w:rsidRDefault="005725F3" w:rsidP="00E64784">
      <w:pPr>
        <w:pStyle w:val="Zkladntext"/>
        <w:spacing w:before="24" w:line="271" w:lineRule="auto"/>
        <w:ind w:left="1536" w:right="2"/>
        <w:rPr>
          <w:color w:val="000000" w:themeColor="text1"/>
        </w:rPr>
      </w:pPr>
      <w:r w:rsidRPr="00E64784">
        <w:rPr>
          <w:color w:val="000000" w:themeColor="text1"/>
        </w:rPr>
        <w:t>a pomocí přihlašovacích údajů se přihlásí ke svému účtu.</w:t>
      </w:r>
      <w:r w:rsidRPr="00E64784">
        <w:rPr>
          <w:color w:val="000000" w:themeColor="text1"/>
        </w:rPr>
        <w:br/>
        <w:t xml:space="preserve">Pokud žadatel zapomněl heslo, je možné si ho vyžádat, kliknutím na </w:t>
      </w:r>
      <w:r w:rsidRPr="00E64784">
        <w:rPr>
          <w:b/>
          <w:color w:val="000000" w:themeColor="text1"/>
        </w:rPr>
        <w:t>ZAPOMNĚLI JSTE HESLO?</w:t>
      </w:r>
      <w:r w:rsidRPr="00E64784">
        <w:rPr>
          <w:color w:val="000000" w:themeColor="text1"/>
        </w:rPr>
        <w:t>.</w:t>
      </w:r>
    </w:p>
    <w:p w14:paraId="6982A630" w14:textId="77777777" w:rsidR="005725F3" w:rsidRPr="00E64784" w:rsidRDefault="005725F3" w:rsidP="00195719">
      <w:pPr>
        <w:pStyle w:val="Odstavecseseznamem"/>
        <w:widowControl w:val="0"/>
        <w:numPr>
          <w:ilvl w:val="0"/>
          <w:numId w:val="10"/>
        </w:numPr>
        <w:tabs>
          <w:tab w:val="left" w:pos="1537"/>
        </w:tabs>
        <w:autoSpaceDE w:val="0"/>
        <w:autoSpaceDN w:val="0"/>
        <w:spacing w:before="173" w:line="271" w:lineRule="auto"/>
        <w:ind w:right="2"/>
        <w:rPr>
          <w:color w:val="000000" w:themeColor="text1"/>
        </w:rPr>
      </w:pPr>
      <w:r w:rsidRPr="00E64784">
        <w:rPr>
          <w:color w:val="000000" w:themeColor="text1"/>
          <w:spacing w:val="-60"/>
          <w:u w:val="thick"/>
        </w:rPr>
        <w:t xml:space="preserve"> </w:t>
      </w:r>
      <w:r w:rsidRPr="00E64784">
        <w:rPr>
          <w:b/>
          <w:color w:val="000000" w:themeColor="text1"/>
        </w:rPr>
        <w:t xml:space="preserve">NEZAREGISTROVANÝ ŽADATEL </w:t>
      </w:r>
      <w:r w:rsidRPr="00E64784">
        <w:rPr>
          <w:color w:val="000000" w:themeColor="text1"/>
        </w:rPr>
        <w:t xml:space="preserve">se nejprve zaregistruje do systému Středočeského kraje kliknutím na </w:t>
      </w:r>
      <w:r w:rsidRPr="00E64784">
        <w:rPr>
          <w:b/>
          <w:color w:val="000000" w:themeColor="text1"/>
        </w:rPr>
        <w:t>REGISTRACE</w:t>
      </w:r>
      <w:r w:rsidRPr="00E64784">
        <w:rPr>
          <w:color w:val="000000" w:themeColor="text1"/>
        </w:rPr>
        <w:t>.</w:t>
      </w:r>
    </w:p>
    <w:p w14:paraId="542E6B2F" w14:textId="77777777" w:rsidR="005725F3" w:rsidRPr="00E64784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</w:rPr>
        <w:t xml:space="preserve">Žadatel se zaregistruje pouze jednou pro všechny fondy středočeského kraje. </w:t>
      </w:r>
      <w:r w:rsidRPr="00E64784">
        <w:rPr>
          <w:color w:val="000000" w:themeColor="text1"/>
        </w:rPr>
        <w:br/>
        <w:t>Při opětovné registraci bude žadatel aplikací upozorněn, že je již zaregistrován.</w:t>
      </w:r>
    </w:p>
    <w:p w14:paraId="13D2CB8F" w14:textId="77777777" w:rsidR="005725F3" w:rsidRPr="00E64784" w:rsidRDefault="005725F3" w:rsidP="00E64784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</w:rPr>
        <w:t>Při registraci je nutné vyplnit základní informace o žadateli a zvolit uživatelské jméno a heslo pro přístup do internetové aplikace pro podávání žádostí o dotace</w:t>
      </w:r>
      <w:r w:rsidR="00E021FF" w:rsidRPr="00E64784">
        <w:rPr>
          <w:color w:val="000000" w:themeColor="text1"/>
        </w:rPr>
        <w:t xml:space="preserve"> a</w:t>
      </w:r>
      <w:r w:rsidR="00B22AFE" w:rsidRPr="00E64784">
        <w:rPr>
          <w:color w:val="000000" w:themeColor="text1"/>
        </w:rPr>
        <w:t> </w:t>
      </w:r>
      <w:r w:rsidR="00E021FF" w:rsidRPr="00E64784">
        <w:rPr>
          <w:color w:val="000000" w:themeColor="text1"/>
        </w:rPr>
        <w:t>dary</w:t>
      </w:r>
      <w:r w:rsidR="00E64784">
        <w:rPr>
          <w:color w:val="000000" w:themeColor="text1"/>
        </w:rPr>
        <w:t>.</w:t>
      </w:r>
    </w:p>
    <w:p w14:paraId="18D7EC7E" w14:textId="77777777" w:rsidR="00FB3740" w:rsidRPr="00E64784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</w:rPr>
        <w:t>Po úspěšné registraci bude vytvořen PROFIL žadatele. Údaje z profilu budou systémem automaticky použity při vyplňování jednotlivých žádostí o dotace</w:t>
      </w:r>
      <w:r w:rsidR="00E021FF" w:rsidRPr="00E64784">
        <w:rPr>
          <w:color w:val="000000" w:themeColor="text1"/>
        </w:rPr>
        <w:t xml:space="preserve"> a dary</w:t>
      </w:r>
      <w:r w:rsidRPr="00E64784">
        <w:rPr>
          <w:color w:val="000000" w:themeColor="text1"/>
        </w:rPr>
        <w:t xml:space="preserve"> z</w:t>
      </w:r>
      <w:r w:rsidR="00A86B64" w:rsidRPr="00E64784">
        <w:rPr>
          <w:color w:val="000000" w:themeColor="text1"/>
        </w:rPr>
        <w:t> </w:t>
      </w:r>
      <w:r w:rsidRPr="00E64784">
        <w:rPr>
          <w:color w:val="000000" w:themeColor="text1"/>
        </w:rPr>
        <w:t>jednotlivých fondů Středočeského kraje.</w:t>
      </w:r>
      <w:r w:rsidR="00FB3740" w:rsidRPr="00E64784">
        <w:rPr>
          <w:color w:val="000000" w:themeColor="text1"/>
        </w:rPr>
        <w:t xml:space="preserve"> </w:t>
      </w:r>
    </w:p>
    <w:p w14:paraId="2E985273" w14:textId="77777777" w:rsidR="005725F3" w:rsidRPr="00E64784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  <w:spacing w:val="-60"/>
          <w:u w:val="thick"/>
        </w:rPr>
        <w:t xml:space="preserve"> </w:t>
      </w:r>
      <w:r w:rsidRPr="00E64784">
        <w:rPr>
          <w:color w:val="000000" w:themeColor="text1"/>
        </w:rPr>
        <w:t>Žadatel si při registraci zvolí e-mail, na který mu bude potvrzena registrace a</w:t>
      </w:r>
      <w:r w:rsidR="00A86B64" w:rsidRPr="00E64784">
        <w:rPr>
          <w:color w:val="000000" w:themeColor="text1"/>
        </w:rPr>
        <w:t> </w:t>
      </w:r>
      <w:r w:rsidRPr="00E64784">
        <w:rPr>
          <w:color w:val="000000" w:themeColor="text1"/>
        </w:rPr>
        <w:t>zaslány žadatelem vyplněné přihlašovací údaje.</w:t>
      </w:r>
    </w:p>
    <w:p w14:paraId="249FD3DB" w14:textId="77777777" w:rsidR="005725F3" w:rsidRPr="00E64784" w:rsidRDefault="005725F3" w:rsidP="00A86B64">
      <w:pPr>
        <w:pStyle w:val="Odstavecseseznamem"/>
        <w:spacing w:before="183"/>
        <w:ind w:left="1176" w:right="2"/>
        <w:jc w:val="both"/>
        <w:rPr>
          <w:color w:val="000000" w:themeColor="text1"/>
        </w:rPr>
      </w:pPr>
      <w:r w:rsidRPr="00E64784">
        <w:rPr>
          <w:color w:val="000000" w:themeColor="text1"/>
        </w:rPr>
        <w:t>Pečlivě prosím zkontrolujte Vámi zadanou kontaktní e-mailovou adresu před ukončením registrace. Prostřednictvím této e-mailové adresy budou žadateli zasílány veškeré aktuální informace týkající se administrace žádosti</w:t>
      </w:r>
      <w:r w:rsidR="00E907E5" w:rsidRPr="00E64784">
        <w:rPr>
          <w:color w:val="000000" w:themeColor="text1"/>
        </w:rPr>
        <w:t xml:space="preserve"> a</w:t>
      </w:r>
      <w:r w:rsidRPr="00E64784">
        <w:rPr>
          <w:color w:val="000000" w:themeColor="text1"/>
        </w:rPr>
        <w:t xml:space="preserve"> </w:t>
      </w:r>
      <w:r w:rsidR="00E907E5" w:rsidRPr="00E64784">
        <w:rPr>
          <w:color w:val="000000" w:themeColor="text1"/>
        </w:rPr>
        <w:t xml:space="preserve">schválení či neschválení daru </w:t>
      </w:r>
    </w:p>
    <w:p w14:paraId="228F3660" w14:textId="77777777" w:rsidR="005725F3" w:rsidRPr="00E64784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</w:rPr>
        <w:t xml:space="preserve">Po úspěšné registraci je možné se přihlásit do aplikace pomocí zadaných přihlašovacích údajů. Pro přihlášení klikněte na </w:t>
      </w:r>
      <w:r w:rsidRPr="00E64784">
        <w:rPr>
          <w:b/>
          <w:color w:val="000000" w:themeColor="text1"/>
        </w:rPr>
        <w:t>PŘIHLÁSIT</w:t>
      </w:r>
      <w:r w:rsidRPr="00E64784">
        <w:rPr>
          <w:color w:val="000000" w:themeColor="text1"/>
        </w:rPr>
        <w:t>.</w:t>
      </w:r>
    </w:p>
    <w:p w14:paraId="6B25D518" w14:textId="77777777" w:rsidR="005725F3" w:rsidRPr="00E64784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</w:rPr>
        <w:t xml:space="preserve">V sekci </w:t>
      </w:r>
      <w:r w:rsidRPr="00E64784">
        <w:rPr>
          <w:b/>
          <w:color w:val="000000" w:themeColor="text1"/>
        </w:rPr>
        <w:t>FONDY STŘEDOČESKÉHO KRAJE</w:t>
      </w:r>
      <w:r w:rsidRPr="00E64784">
        <w:rPr>
          <w:color w:val="000000" w:themeColor="text1"/>
        </w:rPr>
        <w:t xml:space="preserve"> je umístěn přehled všech fondů Středočeského kraje, ze kterých může daný žadatel p</w:t>
      </w:r>
      <w:r w:rsidR="00FB3740" w:rsidRPr="00E64784">
        <w:rPr>
          <w:color w:val="000000" w:themeColor="text1"/>
        </w:rPr>
        <w:t>odat žádost o dotaci</w:t>
      </w:r>
      <w:r w:rsidR="0088246C" w:rsidRPr="00E64784">
        <w:rPr>
          <w:color w:val="000000" w:themeColor="text1"/>
        </w:rPr>
        <w:t xml:space="preserve"> nebo o dar</w:t>
      </w:r>
      <w:r w:rsidR="00FB3740" w:rsidRPr="00E64784">
        <w:rPr>
          <w:color w:val="000000" w:themeColor="text1"/>
        </w:rPr>
        <w:t>.</w:t>
      </w:r>
    </w:p>
    <w:p w14:paraId="256CD9DB" w14:textId="77777777" w:rsidR="005725F3" w:rsidRPr="00E64784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</w:rPr>
        <w:t xml:space="preserve">Žadatel založí novou žádost kliknutím na </w:t>
      </w:r>
      <w:r w:rsidRPr="00E64784">
        <w:rPr>
          <w:b/>
          <w:color w:val="000000" w:themeColor="text1"/>
        </w:rPr>
        <w:t>ŽÁDOSTI</w:t>
      </w:r>
      <w:r w:rsidRPr="00E64784">
        <w:rPr>
          <w:color w:val="000000" w:themeColor="text1"/>
        </w:rPr>
        <w:t xml:space="preserve">, dále žadatel klikne na </w:t>
      </w:r>
      <w:r w:rsidRPr="00E64784">
        <w:rPr>
          <w:b/>
          <w:color w:val="000000" w:themeColor="text1"/>
        </w:rPr>
        <w:t xml:space="preserve">ZALOŽIT NOVOU ŽÁDOST </w:t>
      </w:r>
      <w:r w:rsidRPr="00E64784">
        <w:rPr>
          <w:color w:val="000000" w:themeColor="text1"/>
        </w:rPr>
        <w:t>v rámci příslušného fondu. Do formuláře žádosti žadatel postupně vyplňuje požadované</w:t>
      </w:r>
      <w:r w:rsidRPr="00E64784">
        <w:rPr>
          <w:color w:val="000000" w:themeColor="text1"/>
          <w:spacing w:val="-6"/>
        </w:rPr>
        <w:t xml:space="preserve"> </w:t>
      </w:r>
      <w:r w:rsidRPr="00E64784">
        <w:rPr>
          <w:color w:val="000000" w:themeColor="text1"/>
        </w:rPr>
        <w:t xml:space="preserve">údaje. </w:t>
      </w:r>
    </w:p>
    <w:p w14:paraId="5BEE5BD5" w14:textId="77777777" w:rsidR="005725F3" w:rsidRPr="00E64784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 w:hanging="360"/>
        <w:jc w:val="both"/>
        <w:rPr>
          <w:color w:val="000000" w:themeColor="text1"/>
        </w:rPr>
      </w:pPr>
      <w:r w:rsidRPr="00E64784">
        <w:rPr>
          <w:color w:val="000000" w:themeColor="text1"/>
        </w:rPr>
        <w:t xml:space="preserve">Pro uložení žádosti žadatel klikne na </w:t>
      </w:r>
      <w:r w:rsidRPr="00E64784">
        <w:rPr>
          <w:b/>
          <w:color w:val="000000" w:themeColor="text1"/>
        </w:rPr>
        <w:t>ULOŽIT</w:t>
      </w:r>
      <w:r w:rsidRPr="00E64784">
        <w:rPr>
          <w:b/>
          <w:color w:val="000000" w:themeColor="text1"/>
          <w:spacing w:val="-5"/>
        </w:rPr>
        <w:t xml:space="preserve"> </w:t>
      </w:r>
      <w:r w:rsidRPr="00E64784">
        <w:rPr>
          <w:color w:val="000000" w:themeColor="text1"/>
        </w:rPr>
        <w:t>.</w:t>
      </w:r>
    </w:p>
    <w:p w14:paraId="6245D9D6" w14:textId="77777777" w:rsidR="005725F3" w:rsidRPr="00822B0D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/>
        <w:jc w:val="both"/>
        <w:rPr>
          <w:color w:val="000000" w:themeColor="text1"/>
        </w:rPr>
      </w:pPr>
      <w:r w:rsidRPr="00822B0D">
        <w:rPr>
          <w:color w:val="000000" w:themeColor="text1"/>
        </w:rPr>
        <w:t xml:space="preserve">Po uložení žádosti je vygenerováno </w:t>
      </w:r>
      <w:r w:rsidRPr="00822B0D">
        <w:rPr>
          <w:b/>
          <w:color w:val="000000" w:themeColor="text1"/>
        </w:rPr>
        <w:t xml:space="preserve">EVIDENČNÍ ČÍSLO ŽÁDOSTI. </w:t>
      </w:r>
      <w:r w:rsidRPr="00822B0D">
        <w:rPr>
          <w:color w:val="000000" w:themeColor="text1"/>
        </w:rPr>
        <w:t xml:space="preserve">Evidenční čísla obsahují kód fondu, kód Tematického zadání, pořadové číslo a příslušný rok (např. </w:t>
      </w:r>
      <w:r w:rsidR="00822B0D" w:rsidRPr="00822B0D">
        <w:rPr>
          <w:color w:val="000000" w:themeColor="text1"/>
        </w:rPr>
        <w:t>FPB</w:t>
      </w:r>
      <w:r w:rsidRPr="00822B0D">
        <w:rPr>
          <w:color w:val="000000" w:themeColor="text1"/>
        </w:rPr>
        <w:t>/</w:t>
      </w:r>
      <w:r w:rsidR="00822B0D" w:rsidRPr="00822B0D">
        <w:rPr>
          <w:color w:val="000000" w:themeColor="text1"/>
        </w:rPr>
        <w:t>POB</w:t>
      </w:r>
      <w:r w:rsidRPr="00822B0D">
        <w:rPr>
          <w:color w:val="000000" w:themeColor="text1"/>
        </w:rPr>
        <w:t>/</w:t>
      </w:r>
      <w:r w:rsidR="00115BA5" w:rsidRPr="00822B0D">
        <w:rPr>
          <w:color w:val="000000" w:themeColor="text1"/>
        </w:rPr>
        <w:t>xxxxxx</w:t>
      </w:r>
      <w:r w:rsidRPr="00822B0D">
        <w:rPr>
          <w:color w:val="000000" w:themeColor="text1"/>
        </w:rPr>
        <w:t>/</w:t>
      </w:r>
      <w:r w:rsidR="00115BA5" w:rsidRPr="00822B0D">
        <w:rPr>
          <w:color w:val="000000" w:themeColor="text1"/>
        </w:rPr>
        <w:t>202</w:t>
      </w:r>
      <w:r w:rsidR="00822B0D" w:rsidRPr="00822B0D">
        <w:rPr>
          <w:color w:val="000000" w:themeColor="text1"/>
        </w:rPr>
        <w:t>1</w:t>
      </w:r>
      <w:r w:rsidR="00115BA5" w:rsidRPr="00822B0D">
        <w:rPr>
          <w:color w:val="000000" w:themeColor="text1"/>
        </w:rPr>
        <w:t>)</w:t>
      </w:r>
      <w:r w:rsidR="00B22AFE" w:rsidRPr="00822B0D">
        <w:rPr>
          <w:color w:val="000000" w:themeColor="text1"/>
        </w:rPr>
        <w:t>.</w:t>
      </w:r>
    </w:p>
    <w:p w14:paraId="2CC2D051" w14:textId="77777777" w:rsidR="005725F3" w:rsidRPr="00E24472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/>
        <w:jc w:val="both"/>
        <w:rPr>
          <w:color w:val="000000" w:themeColor="text1"/>
        </w:rPr>
      </w:pPr>
      <w:r w:rsidRPr="00E24472">
        <w:rPr>
          <w:color w:val="000000" w:themeColor="text1"/>
        </w:rPr>
        <w:t xml:space="preserve">V pravém menu obrazovky je v sekci </w:t>
      </w:r>
      <w:r w:rsidRPr="00E24472">
        <w:rPr>
          <w:b/>
          <w:color w:val="000000" w:themeColor="text1"/>
        </w:rPr>
        <w:t xml:space="preserve">POSLEDNÍ ŽÁDOSTI </w:t>
      </w:r>
      <w:r w:rsidRPr="00E24472">
        <w:rPr>
          <w:color w:val="000000" w:themeColor="text1"/>
        </w:rPr>
        <w:t xml:space="preserve">uveden přehled žádostí přihlášeného žadatele včetně jejich </w:t>
      </w:r>
      <w:r w:rsidRPr="00E24472">
        <w:rPr>
          <w:b/>
          <w:color w:val="000000" w:themeColor="text1"/>
        </w:rPr>
        <w:t>STAVU</w:t>
      </w:r>
      <w:r w:rsidRPr="00E24472">
        <w:rPr>
          <w:color w:val="000000" w:themeColor="text1"/>
        </w:rPr>
        <w:t xml:space="preserve">. Kliknutím na </w:t>
      </w:r>
      <w:r w:rsidRPr="00E24472">
        <w:rPr>
          <w:b/>
          <w:color w:val="000000" w:themeColor="text1"/>
        </w:rPr>
        <w:t>EVIDENČNÍ ČÍSLO</w:t>
      </w:r>
      <w:r w:rsidRPr="00E24472">
        <w:rPr>
          <w:color w:val="000000" w:themeColor="text1"/>
        </w:rPr>
        <w:t xml:space="preserve"> příslušné žádosti je možné žádost dále upravovat.</w:t>
      </w:r>
    </w:p>
    <w:p w14:paraId="48BE8AA4" w14:textId="77777777" w:rsidR="005725F3" w:rsidRPr="00E24472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/>
        <w:jc w:val="both"/>
        <w:rPr>
          <w:color w:val="000000" w:themeColor="text1"/>
        </w:rPr>
      </w:pPr>
      <w:r w:rsidRPr="00E24472">
        <w:rPr>
          <w:color w:val="000000" w:themeColor="text1"/>
        </w:rPr>
        <w:t>Po vyplnění všech povinných polí (označeno hvězdičkou)</w:t>
      </w:r>
      <w:r w:rsidR="00D54456">
        <w:rPr>
          <w:color w:val="000000" w:themeColor="text1"/>
        </w:rPr>
        <w:t xml:space="preserve"> a </w:t>
      </w:r>
      <w:r w:rsidR="00D54456" w:rsidRPr="008E60BF">
        <w:rPr>
          <w:color w:val="000000" w:themeColor="text1"/>
        </w:rPr>
        <w:t>vložení povinných příloh</w:t>
      </w:r>
      <w:r w:rsidRPr="00E24472">
        <w:rPr>
          <w:color w:val="000000" w:themeColor="text1"/>
        </w:rPr>
        <w:t xml:space="preserve"> </w:t>
      </w:r>
      <w:r w:rsidR="00D54456">
        <w:rPr>
          <w:color w:val="000000" w:themeColor="text1"/>
        </w:rPr>
        <w:t>je potřeba žádost zobrazit a podat</w:t>
      </w:r>
      <w:r w:rsidRPr="00E24472">
        <w:rPr>
          <w:color w:val="000000" w:themeColor="text1"/>
        </w:rPr>
        <w:t xml:space="preserve">. </w:t>
      </w:r>
    </w:p>
    <w:p w14:paraId="50D99FE7" w14:textId="77777777" w:rsidR="00D54456" w:rsidRDefault="00D54456" w:rsidP="00D54456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/>
        <w:jc w:val="both"/>
        <w:rPr>
          <w:color w:val="000000" w:themeColor="text1"/>
        </w:rPr>
      </w:pPr>
      <w:r w:rsidRPr="00D54456">
        <w:rPr>
          <w:color w:val="000000" w:themeColor="text1"/>
        </w:rPr>
        <w:t xml:space="preserve">Po elektronickém podání žádosti v internetové aplikaci je nutno samotnou žádost – dokument vygenerovaný z aplikace ve formátu pdf zaslat na Krajský úřad Středočeského kraje prostřednictvím datové schránky </w:t>
      </w:r>
      <w:r>
        <w:rPr>
          <w:color w:val="000000" w:themeColor="text1"/>
        </w:rPr>
        <w:t xml:space="preserve">žadatele </w:t>
      </w:r>
      <w:r w:rsidRPr="00D54456">
        <w:rPr>
          <w:color w:val="000000" w:themeColor="text1"/>
        </w:rPr>
        <w:t>nebo elektronicky podeps</w:t>
      </w:r>
      <w:r>
        <w:rPr>
          <w:color w:val="000000" w:themeColor="text1"/>
        </w:rPr>
        <w:t>aný</w:t>
      </w:r>
      <w:r w:rsidRPr="00D54456">
        <w:rPr>
          <w:color w:val="000000" w:themeColor="text1"/>
        </w:rPr>
        <w:t xml:space="preserve"> statutárním zástupcem žadatele </w:t>
      </w:r>
      <w:r>
        <w:rPr>
          <w:color w:val="000000" w:themeColor="text1"/>
        </w:rPr>
        <w:t>vložit</w:t>
      </w:r>
      <w:r w:rsidRPr="00D54456">
        <w:rPr>
          <w:color w:val="000000" w:themeColor="text1"/>
        </w:rPr>
        <w:t xml:space="preserve"> do aplikace.</w:t>
      </w:r>
    </w:p>
    <w:p w14:paraId="47D83117" w14:textId="77777777" w:rsidR="00D54456" w:rsidRDefault="00887CB8" w:rsidP="00D54456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Tímto je žádost </w:t>
      </w:r>
      <w:r w:rsidRPr="00E24472">
        <w:rPr>
          <w:color w:val="000000" w:themeColor="text1"/>
        </w:rPr>
        <w:t>elektronicky odeslána na Krajský úřad Středočeského kraje k posouzení. V tuto chvíli již není možné žádost upravovat, je možné ji pouze prohlížet a vytisknout</w:t>
      </w:r>
    </w:p>
    <w:p w14:paraId="4BE026D5" w14:textId="77777777" w:rsidR="005725F3" w:rsidRPr="00E24472" w:rsidRDefault="005725F3" w:rsidP="00195719">
      <w:pPr>
        <w:pStyle w:val="Odstavecseseznamem"/>
        <w:widowControl w:val="0"/>
        <w:numPr>
          <w:ilvl w:val="1"/>
          <w:numId w:val="11"/>
        </w:numPr>
        <w:autoSpaceDE w:val="0"/>
        <w:autoSpaceDN w:val="0"/>
        <w:spacing w:before="183"/>
        <w:ind w:right="2"/>
        <w:jc w:val="both"/>
        <w:rPr>
          <w:color w:val="000000" w:themeColor="text1"/>
        </w:rPr>
      </w:pPr>
      <w:r w:rsidRPr="00E24472">
        <w:rPr>
          <w:color w:val="000000" w:themeColor="text1"/>
        </w:rPr>
        <w:t>Při přípravě žádostí o dotace</w:t>
      </w:r>
      <w:r w:rsidR="0088246C" w:rsidRPr="00E24472">
        <w:rPr>
          <w:color w:val="000000" w:themeColor="text1"/>
        </w:rPr>
        <w:t xml:space="preserve"> nebo o dary</w:t>
      </w:r>
      <w:r w:rsidRPr="00E24472">
        <w:rPr>
          <w:color w:val="000000" w:themeColor="text1"/>
        </w:rPr>
        <w:t xml:space="preserve"> je možné rozpracovat více žádostí</w:t>
      </w:r>
      <w:r w:rsidR="0088246C" w:rsidRPr="00E24472">
        <w:rPr>
          <w:color w:val="000000" w:themeColor="text1"/>
        </w:rPr>
        <w:t>.</w:t>
      </w:r>
      <w:r w:rsidRPr="00E24472">
        <w:rPr>
          <w:color w:val="000000" w:themeColor="text1"/>
        </w:rPr>
        <w:t xml:space="preserve"> Nepodané žádosti odstraňte kliknutím na </w:t>
      </w:r>
      <w:r w:rsidRPr="00E24472">
        <w:rPr>
          <w:b/>
          <w:color w:val="000000" w:themeColor="text1"/>
        </w:rPr>
        <w:t>ODSTRANIT.</w:t>
      </w:r>
    </w:p>
    <w:p w14:paraId="713E8D4C" w14:textId="77777777" w:rsidR="00042331" w:rsidRPr="00E24472" w:rsidRDefault="005725F3" w:rsidP="00195719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spacing w:before="240"/>
        <w:ind w:left="426" w:hanging="426"/>
        <w:jc w:val="both"/>
        <w:rPr>
          <w:color w:val="000000" w:themeColor="text1"/>
        </w:rPr>
      </w:pPr>
      <w:r w:rsidRPr="00E24472">
        <w:rPr>
          <w:color w:val="000000" w:themeColor="text1"/>
        </w:rPr>
        <w:t xml:space="preserve">Bližší informace k podávání žádostí </w:t>
      </w:r>
      <w:r w:rsidR="00966B31" w:rsidRPr="00E24472">
        <w:rPr>
          <w:color w:val="000000" w:themeColor="text1"/>
        </w:rPr>
        <w:t xml:space="preserve">podle Pravidel </w:t>
      </w:r>
      <w:r w:rsidRPr="00E24472">
        <w:rPr>
          <w:color w:val="000000" w:themeColor="text1"/>
        </w:rPr>
        <w:t xml:space="preserve">poskytnou pracovníci </w:t>
      </w:r>
      <w:r w:rsidR="00DE7D28" w:rsidRPr="00E24472">
        <w:rPr>
          <w:color w:val="000000" w:themeColor="text1"/>
        </w:rPr>
        <w:t xml:space="preserve">Odboru </w:t>
      </w:r>
      <w:r w:rsidR="00E04547" w:rsidRPr="00E24472">
        <w:rPr>
          <w:color w:val="000000" w:themeColor="text1"/>
        </w:rPr>
        <w:t>řízení dotačních projektů</w:t>
      </w:r>
      <w:r w:rsidR="00621788" w:rsidRPr="00E24472">
        <w:rPr>
          <w:color w:val="000000" w:themeColor="text1"/>
        </w:rPr>
        <w:t xml:space="preserve">. </w:t>
      </w:r>
      <w:r w:rsidRPr="00E24472">
        <w:rPr>
          <w:color w:val="000000" w:themeColor="text1"/>
        </w:rPr>
        <w:t>Kontakty na příslušné pracovníky</w:t>
      </w:r>
      <w:r w:rsidR="00621788" w:rsidRPr="00E24472">
        <w:rPr>
          <w:color w:val="000000" w:themeColor="text1"/>
        </w:rPr>
        <w:t xml:space="preserve"> </w:t>
      </w:r>
      <w:r w:rsidRPr="00E24472">
        <w:rPr>
          <w:color w:val="000000" w:themeColor="text1"/>
        </w:rPr>
        <w:t>jsou</w:t>
      </w:r>
      <w:r w:rsidR="00621788" w:rsidRPr="00E24472">
        <w:rPr>
          <w:color w:val="000000" w:themeColor="text1"/>
        </w:rPr>
        <w:t xml:space="preserve"> </w:t>
      </w:r>
      <w:r w:rsidRPr="00E24472">
        <w:rPr>
          <w:color w:val="000000" w:themeColor="text1"/>
        </w:rPr>
        <w:t>uve</w:t>
      </w:r>
      <w:r w:rsidR="00626030" w:rsidRPr="00E24472">
        <w:rPr>
          <w:color w:val="000000" w:themeColor="text1"/>
        </w:rPr>
        <w:t xml:space="preserve">deny na internetových stránkách Středočeského </w:t>
      </w:r>
      <w:r w:rsidRPr="00E24472">
        <w:rPr>
          <w:color w:val="000000" w:themeColor="text1"/>
        </w:rPr>
        <w:t xml:space="preserve">kraje, na kterých mohou být uvedeny </w:t>
      </w:r>
      <w:r w:rsidR="00530C04" w:rsidRPr="00E24472">
        <w:rPr>
          <w:color w:val="000000" w:themeColor="text1"/>
        </w:rPr>
        <w:t xml:space="preserve">pro usnadnění podávání žádostí další doplňující informace </w:t>
      </w:r>
      <w:hyperlink r:id="rId12" w:history="1">
        <w:r w:rsidR="00530C04" w:rsidRPr="00D0372D">
          <w:rPr>
            <w:rStyle w:val="Hypertextovodkaz"/>
            <w:color w:val="1F3864" w:themeColor="accent5" w:themeShade="80"/>
          </w:rPr>
          <w:t>https://www.kr-stredocesky.cz/web/odbor-rizeni-dotacnich-projektu/oddeleni-administrace-dotaci</w:t>
        </w:r>
      </w:hyperlink>
      <w:r w:rsidR="00530C04" w:rsidRPr="00E24472">
        <w:rPr>
          <w:color w:val="000000" w:themeColor="text1"/>
        </w:rPr>
        <w:t>.</w:t>
      </w:r>
    </w:p>
    <w:p w14:paraId="07BF873C" w14:textId="77777777" w:rsidR="00042331" w:rsidRPr="00E24472" w:rsidRDefault="00042331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59B3CE8E" w14:textId="77777777" w:rsidR="00042331" w:rsidRPr="00E24472" w:rsidRDefault="00042331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6207FB8B" w14:textId="77777777" w:rsidR="00042331" w:rsidRPr="00E24472" w:rsidRDefault="00042331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6749FB28" w14:textId="77777777" w:rsidR="00042331" w:rsidRPr="00E24472" w:rsidRDefault="00042331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1C350A72" w14:textId="77777777" w:rsidR="00042331" w:rsidRPr="00E24472" w:rsidRDefault="00042331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39DE73E2" w14:textId="77777777" w:rsidR="00042331" w:rsidRPr="00E24472" w:rsidRDefault="00042331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26106EFC" w14:textId="77777777" w:rsidR="009471A7" w:rsidRPr="00E24472" w:rsidRDefault="009471A7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5F7E70C4" w14:textId="77777777" w:rsidR="009471A7" w:rsidRPr="00E24472" w:rsidRDefault="009471A7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10B90A63" w14:textId="77777777" w:rsidR="003950D1" w:rsidRPr="00E24472" w:rsidRDefault="003950D1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25D0431F" w14:textId="77777777" w:rsidR="009471A7" w:rsidRPr="00E24472" w:rsidRDefault="009471A7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41ABB6DB" w14:textId="77777777" w:rsidR="00BF6FBF" w:rsidRPr="00E24472" w:rsidRDefault="00BF6FBF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7392CB0B" w14:textId="77777777" w:rsidR="00BF6FBF" w:rsidRPr="00E24472" w:rsidRDefault="00BF6FBF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61845CE1" w14:textId="77777777" w:rsidR="00BF6FBF" w:rsidRPr="00E24472" w:rsidRDefault="00BF6FBF" w:rsidP="00452E1F">
      <w:pPr>
        <w:pStyle w:val="Odstavecseseznamem"/>
        <w:widowControl w:val="0"/>
        <w:autoSpaceDE w:val="0"/>
        <w:autoSpaceDN w:val="0"/>
        <w:spacing w:before="240"/>
        <w:ind w:left="426"/>
        <w:jc w:val="both"/>
        <w:rPr>
          <w:color w:val="000000" w:themeColor="text1"/>
        </w:rPr>
      </w:pPr>
    </w:p>
    <w:p w14:paraId="2DEC158E" w14:textId="77777777" w:rsidR="009471A7" w:rsidRPr="00E24472" w:rsidRDefault="009471A7" w:rsidP="002C47F8">
      <w:pPr>
        <w:widowControl w:val="0"/>
        <w:autoSpaceDE w:val="0"/>
        <w:autoSpaceDN w:val="0"/>
        <w:spacing w:before="240"/>
        <w:jc w:val="both"/>
        <w:rPr>
          <w:color w:val="000000" w:themeColor="text1"/>
        </w:rPr>
      </w:pPr>
    </w:p>
    <w:p w14:paraId="5503BF0D" w14:textId="77777777" w:rsidR="000432DA" w:rsidRPr="00413140" w:rsidRDefault="000432DA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0BC54718" w14:textId="77777777" w:rsidR="000432DA" w:rsidRPr="00413140" w:rsidRDefault="000432DA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2A451061" w14:textId="77777777" w:rsidR="000432DA" w:rsidRPr="00413140" w:rsidRDefault="000432DA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3692169B" w14:textId="77777777" w:rsidR="00885249" w:rsidRDefault="00885249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1D7A0915" w14:textId="77777777" w:rsidR="00887CB8" w:rsidRDefault="00887CB8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6DBB3D1F" w14:textId="77777777" w:rsidR="00887CB8" w:rsidRDefault="00887CB8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4324CDF1" w14:textId="77777777" w:rsidR="00887CB8" w:rsidRDefault="00887CB8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75FD5DCE" w14:textId="77777777" w:rsidR="00887CB8" w:rsidRDefault="00887CB8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14049E13" w14:textId="77777777" w:rsidR="00887CB8" w:rsidRDefault="00887CB8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10310AA8" w14:textId="77777777" w:rsidR="00887CB8" w:rsidRPr="00413140" w:rsidRDefault="00887CB8" w:rsidP="002C47F8">
      <w:pPr>
        <w:widowControl w:val="0"/>
        <w:autoSpaceDE w:val="0"/>
        <w:autoSpaceDN w:val="0"/>
        <w:spacing w:before="240"/>
        <w:jc w:val="both"/>
        <w:rPr>
          <w:color w:val="C00000"/>
        </w:rPr>
      </w:pPr>
    </w:p>
    <w:p w14:paraId="44729B02" w14:textId="77777777" w:rsidR="005725F3" w:rsidRPr="007365A3" w:rsidRDefault="00CF2B40" w:rsidP="002D2B0C">
      <w:pPr>
        <w:pStyle w:val="Zkladntext"/>
        <w:ind w:left="5387"/>
        <w:rPr>
          <w:color w:val="000000" w:themeColor="text1"/>
          <w:sz w:val="20"/>
        </w:rPr>
      </w:pPr>
      <w:r w:rsidRPr="007365A3">
        <w:rPr>
          <w:noProof/>
          <w:color w:val="000000" w:themeColor="text1"/>
          <w:lang w:bidi="ar-SA"/>
        </w:rPr>
        <w:drawing>
          <wp:anchor distT="0" distB="0" distL="114300" distR="114300" simplePos="0" relativeHeight="251657216" behindDoc="0" locked="0" layoutInCell="1" allowOverlap="1" wp14:anchorId="0BC5B18B" wp14:editId="3A38E6BB">
            <wp:simplePos x="0" y="0"/>
            <wp:positionH relativeFrom="column">
              <wp:posOffset>290195</wp:posOffset>
            </wp:positionH>
            <wp:positionV relativeFrom="paragraph">
              <wp:posOffset>4445</wp:posOffset>
            </wp:positionV>
            <wp:extent cx="2252345" cy="397510"/>
            <wp:effectExtent l="0" t="0" r="0" b="2540"/>
            <wp:wrapThrough wrapText="bothSides">
              <wp:wrapPolygon edited="0">
                <wp:start x="0" y="0"/>
                <wp:lineTo x="0" y="20703"/>
                <wp:lineTo x="21375" y="20703"/>
                <wp:lineTo x="21375" y="0"/>
                <wp:lineTo x="0" y="0"/>
              </wp:wrapPolygon>
            </wp:wrapThrough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5F3" w:rsidRPr="007365A3">
        <w:rPr>
          <w:color w:val="000000" w:themeColor="text1"/>
        </w:rPr>
        <w:t>Příloha č. 2 k P</w:t>
      </w:r>
      <w:r w:rsidR="00062AFE" w:rsidRPr="007365A3">
        <w:rPr>
          <w:color w:val="000000" w:themeColor="text1"/>
        </w:rPr>
        <w:t>ravidlům</w:t>
      </w:r>
      <w:r w:rsidR="005725F3" w:rsidRPr="007365A3">
        <w:rPr>
          <w:color w:val="000000" w:themeColor="text1"/>
        </w:rPr>
        <w:t xml:space="preserve"> pro poskytování </w:t>
      </w:r>
      <w:r w:rsidR="00062AFE" w:rsidRPr="007365A3">
        <w:rPr>
          <w:color w:val="000000" w:themeColor="text1"/>
        </w:rPr>
        <w:t>darů</w:t>
      </w:r>
      <w:r w:rsidR="00472268" w:rsidRPr="007365A3">
        <w:rPr>
          <w:color w:val="000000" w:themeColor="text1"/>
        </w:rPr>
        <w:t xml:space="preserve"> obcím</w:t>
      </w:r>
      <w:r w:rsidR="005725F3" w:rsidRPr="007365A3">
        <w:rPr>
          <w:color w:val="000000" w:themeColor="text1"/>
        </w:rPr>
        <w:t xml:space="preserve"> z rozpočtu Středočeského kraje ze Středočeského </w:t>
      </w:r>
      <w:r w:rsidR="007F7400" w:rsidRPr="007365A3">
        <w:rPr>
          <w:color w:val="000000" w:themeColor="text1"/>
        </w:rPr>
        <w:t xml:space="preserve">Fondu na podporu </w:t>
      </w:r>
      <w:r w:rsidR="00541293">
        <w:rPr>
          <w:color w:val="000000" w:themeColor="text1"/>
        </w:rPr>
        <w:t xml:space="preserve">obecního </w:t>
      </w:r>
      <w:r w:rsidR="007365A3" w:rsidRPr="007365A3">
        <w:rPr>
          <w:color w:val="000000" w:themeColor="text1"/>
        </w:rPr>
        <w:t xml:space="preserve">bydlení </w:t>
      </w:r>
    </w:p>
    <w:p w14:paraId="7BB17C9B" w14:textId="77777777" w:rsidR="005725F3" w:rsidRPr="00413140" w:rsidRDefault="005725F3" w:rsidP="005725F3">
      <w:pPr>
        <w:pStyle w:val="Zkladntext"/>
        <w:spacing w:before="7"/>
        <w:rPr>
          <w:rFonts w:ascii="Arial"/>
          <w:color w:val="C00000"/>
          <w:sz w:val="28"/>
        </w:rPr>
      </w:pPr>
    </w:p>
    <w:p w14:paraId="63064130" w14:textId="77777777" w:rsidR="005725F3" w:rsidRPr="004331C5" w:rsidRDefault="005725F3" w:rsidP="005725F3">
      <w:pPr>
        <w:jc w:val="center"/>
        <w:rPr>
          <w:b/>
          <w:color w:val="000000" w:themeColor="text1"/>
          <w:sz w:val="36"/>
          <w:szCs w:val="28"/>
        </w:rPr>
      </w:pPr>
      <w:r w:rsidRPr="004331C5">
        <w:rPr>
          <w:b/>
          <w:color w:val="000000" w:themeColor="text1"/>
          <w:sz w:val="36"/>
          <w:szCs w:val="28"/>
        </w:rPr>
        <w:t>Žádost</w:t>
      </w:r>
    </w:p>
    <w:p w14:paraId="01FFCA73" w14:textId="77777777" w:rsidR="00645B94" w:rsidRPr="004331C5" w:rsidRDefault="005725F3" w:rsidP="00B117D5">
      <w:pPr>
        <w:jc w:val="center"/>
        <w:rPr>
          <w:b/>
          <w:color w:val="000000" w:themeColor="text1"/>
          <w:sz w:val="28"/>
          <w:szCs w:val="28"/>
        </w:rPr>
      </w:pPr>
      <w:r w:rsidRPr="004331C5">
        <w:rPr>
          <w:b/>
          <w:color w:val="000000" w:themeColor="text1"/>
          <w:sz w:val="28"/>
          <w:szCs w:val="28"/>
        </w:rPr>
        <w:t xml:space="preserve">o poskytnutí </w:t>
      </w:r>
      <w:r w:rsidR="00062AFE" w:rsidRPr="004331C5">
        <w:rPr>
          <w:b/>
          <w:color w:val="000000" w:themeColor="text1"/>
          <w:sz w:val="28"/>
          <w:szCs w:val="28"/>
        </w:rPr>
        <w:t>daru</w:t>
      </w:r>
      <w:r w:rsidRPr="004331C5">
        <w:rPr>
          <w:b/>
          <w:color w:val="000000" w:themeColor="text1"/>
          <w:sz w:val="28"/>
          <w:szCs w:val="28"/>
        </w:rPr>
        <w:t xml:space="preserve"> </w:t>
      </w:r>
      <w:r w:rsidR="00062AFE" w:rsidRPr="004331C5">
        <w:rPr>
          <w:b/>
          <w:color w:val="000000" w:themeColor="text1"/>
          <w:sz w:val="28"/>
          <w:szCs w:val="28"/>
        </w:rPr>
        <w:t>podle</w:t>
      </w:r>
      <w:r w:rsidRPr="004331C5">
        <w:rPr>
          <w:b/>
          <w:color w:val="000000" w:themeColor="text1"/>
          <w:sz w:val="28"/>
          <w:szCs w:val="28"/>
        </w:rPr>
        <w:t xml:space="preserve"> P</w:t>
      </w:r>
      <w:r w:rsidR="00062AFE" w:rsidRPr="004331C5">
        <w:rPr>
          <w:b/>
          <w:color w:val="000000" w:themeColor="text1"/>
          <w:sz w:val="28"/>
          <w:szCs w:val="28"/>
        </w:rPr>
        <w:t>ravidel</w:t>
      </w:r>
      <w:r w:rsidR="002C47F8" w:rsidRPr="004331C5">
        <w:rPr>
          <w:b/>
          <w:color w:val="000000" w:themeColor="text1"/>
          <w:sz w:val="28"/>
          <w:szCs w:val="28"/>
        </w:rPr>
        <w:t> </w:t>
      </w:r>
      <w:r w:rsidRPr="004331C5">
        <w:rPr>
          <w:b/>
          <w:color w:val="000000" w:themeColor="text1"/>
          <w:sz w:val="28"/>
          <w:szCs w:val="28"/>
        </w:rPr>
        <w:t xml:space="preserve">pro poskytování </w:t>
      </w:r>
      <w:r w:rsidR="00062AFE" w:rsidRPr="004331C5">
        <w:rPr>
          <w:b/>
          <w:color w:val="000000" w:themeColor="text1"/>
          <w:sz w:val="28"/>
          <w:szCs w:val="28"/>
        </w:rPr>
        <w:t>darů</w:t>
      </w:r>
      <w:r w:rsidR="00472268" w:rsidRPr="004331C5">
        <w:rPr>
          <w:b/>
          <w:color w:val="000000" w:themeColor="text1"/>
          <w:sz w:val="28"/>
          <w:szCs w:val="28"/>
        </w:rPr>
        <w:t xml:space="preserve"> obcím</w:t>
      </w:r>
      <w:r w:rsidRPr="004331C5">
        <w:rPr>
          <w:b/>
          <w:color w:val="000000" w:themeColor="text1"/>
          <w:sz w:val="28"/>
          <w:szCs w:val="28"/>
        </w:rPr>
        <w:t xml:space="preserve"> z</w:t>
      </w:r>
      <w:r w:rsidR="00062AFE" w:rsidRPr="004331C5">
        <w:rPr>
          <w:b/>
          <w:color w:val="000000" w:themeColor="text1"/>
          <w:sz w:val="28"/>
          <w:szCs w:val="28"/>
        </w:rPr>
        <w:t> </w:t>
      </w:r>
      <w:r w:rsidRPr="004331C5">
        <w:rPr>
          <w:b/>
          <w:color w:val="000000" w:themeColor="text1"/>
          <w:sz w:val="28"/>
          <w:szCs w:val="28"/>
        </w:rPr>
        <w:t>rozpočtu</w:t>
      </w:r>
      <w:r w:rsidR="00062AFE" w:rsidRPr="004331C5">
        <w:rPr>
          <w:b/>
          <w:color w:val="000000" w:themeColor="text1"/>
          <w:sz w:val="28"/>
          <w:szCs w:val="28"/>
        </w:rPr>
        <w:t xml:space="preserve"> </w:t>
      </w:r>
      <w:r w:rsidRPr="004331C5">
        <w:rPr>
          <w:b/>
          <w:color w:val="000000" w:themeColor="text1"/>
          <w:sz w:val="28"/>
          <w:szCs w:val="28"/>
        </w:rPr>
        <w:t xml:space="preserve">Středočeského kraje ze Středočeského </w:t>
      </w:r>
      <w:r w:rsidR="007F7400" w:rsidRPr="004331C5">
        <w:rPr>
          <w:b/>
          <w:color w:val="000000" w:themeColor="text1"/>
          <w:sz w:val="28"/>
          <w:szCs w:val="28"/>
        </w:rPr>
        <w:t xml:space="preserve">Fondu na podporu </w:t>
      </w:r>
      <w:r w:rsidR="00541293">
        <w:rPr>
          <w:b/>
          <w:color w:val="000000" w:themeColor="text1"/>
          <w:sz w:val="28"/>
          <w:szCs w:val="28"/>
        </w:rPr>
        <w:t xml:space="preserve">obecního </w:t>
      </w:r>
      <w:r w:rsidR="007365A3" w:rsidRPr="004331C5">
        <w:rPr>
          <w:b/>
          <w:color w:val="000000" w:themeColor="text1"/>
          <w:sz w:val="28"/>
          <w:szCs w:val="28"/>
        </w:rPr>
        <w:t xml:space="preserve">bydlení </w:t>
      </w:r>
    </w:p>
    <w:p w14:paraId="4D06427E" w14:textId="77777777" w:rsidR="005725F3" w:rsidRDefault="005725F3" w:rsidP="00A03642">
      <w:pPr>
        <w:pStyle w:val="Nadpis1"/>
        <w:jc w:val="right"/>
        <w:rPr>
          <w:rFonts w:ascii="Times New Roman" w:hAnsi="Times New Roman"/>
          <w:color w:val="000000" w:themeColor="text1"/>
        </w:rPr>
      </w:pPr>
      <w:r w:rsidRPr="004331C5">
        <w:rPr>
          <w:rFonts w:ascii="Times New Roman" w:hAnsi="Times New Roman"/>
          <w:color w:val="000000" w:themeColor="text1"/>
        </w:rPr>
        <w:t>Evidenční číslo:</w:t>
      </w:r>
    </w:p>
    <w:p w14:paraId="0431B5C5" w14:textId="77777777" w:rsidR="00E30346" w:rsidRPr="00E30346" w:rsidRDefault="00E30346" w:rsidP="00E30346"/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1606"/>
        <w:gridCol w:w="1606"/>
        <w:gridCol w:w="1255"/>
        <w:gridCol w:w="1677"/>
      </w:tblGrid>
      <w:tr w:rsidR="004331C5" w:rsidRPr="004331C5" w14:paraId="12790C83" w14:textId="77777777" w:rsidTr="002F77D4">
        <w:trPr>
          <w:trHeight w:val="364"/>
        </w:trPr>
        <w:tc>
          <w:tcPr>
            <w:tcW w:w="48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F075" w14:textId="77777777" w:rsidR="005725F3" w:rsidRPr="004331C5" w:rsidRDefault="005725F3" w:rsidP="002F77D4">
            <w:pPr>
              <w:pStyle w:val="TableParagraph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Název žadatele:</w:t>
            </w:r>
          </w:p>
        </w:tc>
        <w:tc>
          <w:tcPr>
            <w:tcW w:w="45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5A39" w14:textId="77777777" w:rsidR="005725F3" w:rsidRPr="004331C5" w:rsidRDefault="005725F3" w:rsidP="002F77D4">
            <w:pPr>
              <w:pStyle w:val="TableParagraph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Druh žadatele:</w:t>
            </w:r>
          </w:p>
        </w:tc>
      </w:tr>
      <w:tr w:rsidR="004331C5" w:rsidRPr="004331C5" w14:paraId="760B0D98" w14:textId="77777777" w:rsidTr="002F77D4">
        <w:trPr>
          <w:trHeight w:val="352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B2DD" w14:textId="77777777" w:rsidR="005725F3" w:rsidRPr="004331C5" w:rsidRDefault="005725F3" w:rsidP="00412672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IČ: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A7BF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DIČ:</w:t>
            </w:r>
          </w:p>
        </w:tc>
      </w:tr>
      <w:tr w:rsidR="004331C5" w:rsidRPr="004331C5" w14:paraId="3D82269D" w14:textId="77777777" w:rsidTr="002F77D4">
        <w:trPr>
          <w:trHeight w:val="352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7DCD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Ulice: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E56F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Číslo popisné: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A380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PSČ:</w:t>
            </w:r>
          </w:p>
        </w:tc>
      </w:tr>
      <w:tr w:rsidR="004331C5" w:rsidRPr="004331C5" w14:paraId="723065F4" w14:textId="77777777" w:rsidTr="002F77D4">
        <w:trPr>
          <w:trHeight w:val="352"/>
        </w:trPr>
        <w:tc>
          <w:tcPr>
            <w:tcW w:w="3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28F4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Obec: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0344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Okres: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0D63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Pošta:</w:t>
            </w:r>
          </w:p>
        </w:tc>
      </w:tr>
      <w:tr w:rsidR="004331C5" w:rsidRPr="004331C5" w14:paraId="147534C6" w14:textId="77777777" w:rsidTr="002F77D4">
        <w:trPr>
          <w:trHeight w:val="354"/>
        </w:trPr>
        <w:tc>
          <w:tcPr>
            <w:tcW w:w="935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C43D6C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Obec s rozšířenou působností:</w:t>
            </w:r>
          </w:p>
        </w:tc>
      </w:tr>
      <w:tr w:rsidR="004331C5" w:rsidRPr="004331C5" w14:paraId="6BFA5558" w14:textId="77777777" w:rsidTr="002F77D4">
        <w:trPr>
          <w:trHeight w:val="352"/>
        </w:trPr>
        <w:tc>
          <w:tcPr>
            <w:tcW w:w="48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64FEA" w14:textId="77777777" w:rsidR="005725F3" w:rsidRPr="004331C5" w:rsidRDefault="005725F3" w:rsidP="002F77D4">
            <w:pPr>
              <w:pStyle w:val="TableParagraph"/>
              <w:spacing w:before="41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Telefon: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4C8DB" w14:textId="77777777" w:rsidR="005725F3" w:rsidRPr="004331C5" w:rsidRDefault="00541293" w:rsidP="002F77D4">
            <w:pPr>
              <w:pStyle w:val="TableParagraph"/>
              <w:spacing w:before="41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D</w:t>
            </w: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atová </w:t>
            </w:r>
            <w:r w:rsidR="007F7400"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schránka</w:t>
            </w:r>
            <w:r w:rsidR="005725F3"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:</w:t>
            </w:r>
          </w:p>
        </w:tc>
      </w:tr>
      <w:tr w:rsidR="004331C5" w:rsidRPr="004331C5" w14:paraId="5E0AB1F0" w14:textId="77777777" w:rsidTr="002F77D4">
        <w:trPr>
          <w:trHeight w:val="354"/>
        </w:trPr>
        <w:tc>
          <w:tcPr>
            <w:tcW w:w="481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DA8FE5C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E</w:t>
            </w:r>
            <w:r w:rsidR="007F7400"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mail: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33171E" w14:textId="77777777" w:rsidR="005725F3" w:rsidRPr="004331C5" w:rsidRDefault="005725F3" w:rsidP="002F77D4">
            <w:pPr>
              <w:pStyle w:val="TableParagraph"/>
              <w:spacing w:before="40"/>
              <w:ind w:left="0" w:right="-15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www:</w:t>
            </w:r>
          </w:p>
        </w:tc>
      </w:tr>
    </w:tbl>
    <w:p w14:paraId="5B592E6F" w14:textId="77777777" w:rsidR="005725F3" w:rsidRPr="004331C5" w:rsidRDefault="005725F3" w:rsidP="005725F3">
      <w:pPr>
        <w:spacing w:before="247" w:after="4"/>
        <w:ind w:right="2"/>
        <w:rPr>
          <w:b/>
          <w:color w:val="000000" w:themeColor="text1"/>
        </w:rPr>
      </w:pPr>
      <w:r w:rsidRPr="004331C5">
        <w:rPr>
          <w:b/>
          <w:color w:val="000000" w:themeColor="text1"/>
        </w:rPr>
        <w:t>Korespondenční adresa</w:t>
      </w: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3927"/>
        <w:gridCol w:w="1677"/>
      </w:tblGrid>
      <w:tr w:rsidR="004331C5" w:rsidRPr="004331C5" w14:paraId="3A6DE16D" w14:textId="77777777" w:rsidTr="002F77D4">
        <w:trPr>
          <w:trHeight w:val="364"/>
        </w:trPr>
        <w:tc>
          <w:tcPr>
            <w:tcW w:w="93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75747E5" w14:textId="77777777" w:rsidR="005725F3" w:rsidRPr="004331C5" w:rsidRDefault="005725F3" w:rsidP="002F77D4">
            <w:pPr>
              <w:pStyle w:val="TableParagraph"/>
              <w:spacing w:before="52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Adresát:</w:t>
            </w:r>
          </w:p>
        </w:tc>
      </w:tr>
      <w:tr w:rsidR="004331C5" w:rsidRPr="004331C5" w14:paraId="785008C1" w14:textId="77777777" w:rsidTr="002F77D4">
        <w:trPr>
          <w:trHeight w:val="352"/>
        </w:trPr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E625" w14:textId="77777777" w:rsidR="005725F3" w:rsidRPr="004331C5" w:rsidRDefault="005725F3" w:rsidP="002F77D4">
            <w:pPr>
              <w:pStyle w:val="TableParagraph"/>
              <w:spacing w:before="40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Ulice: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E139" w14:textId="77777777" w:rsidR="005725F3" w:rsidRPr="004331C5" w:rsidRDefault="005725F3" w:rsidP="002F77D4">
            <w:pPr>
              <w:pStyle w:val="TableParagraph"/>
              <w:spacing w:before="40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Číslo popisné: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2200" w14:textId="77777777" w:rsidR="005725F3" w:rsidRPr="004331C5" w:rsidRDefault="005725F3" w:rsidP="002F77D4">
            <w:pPr>
              <w:pStyle w:val="TableParagraph"/>
              <w:spacing w:before="40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PSČ:</w:t>
            </w:r>
          </w:p>
        </w:tc>
      </w:tr>
      <w:tr w:rsidR="002F77D4" w:rsidRPr="004331C5" w14:paraId="6CDC39F3" w14:textId="77777777" w:rsidTr="002F77D4">
        <w:trPr>
          <w:trHeight w:val="354"/>
        </w:trPr>
        <w:tc>
          <w:tcPr>
            <w:tcW w:w="3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BB24" w14:textId="77777777" w:rsidR="005725F3" w:rsidRPr="004331C5" w:rsidRDefault="005725F3" w:rsidP="002F77D4">
            <w:pPr>
              <w:pStyle w:val="TableParagraph"/>
              <w:spacing w:before="40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Obec: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3303" w14:textId="77777777" w:rsidR="005725F3" w:rsidRPr="004331C5" w:rsidRDefault="005725F3" w:rsidP="002F77D4">
            <w:pPr>
              <w:pStyle w:val="TableParagraph"/>
              <w:spacing w:before="40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Okres: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D940" w14:textId="77777777" w:rsidR="005725F3" w:rsidRPr="004331C5" w:rsidRDefault="005725F3" w:rsidP="002F77D4">
            <w:pPr>
              <w:pStyle w:val="TableParagraph"/>
              <w:spacing w:before="40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Pošta:</w:t>
            </w:r>
          </w:p>
        </w:tc>
      </w:tr>
    </w:tbl>
    <w:p w14:paraId="57A806FA" w14:textId="77777777" w:rsidR="005725F3" w:rsidRPr="004331C5" w:rsidRDefault="005725F3" w:rsidP="005725F3">
      <w:pPr>
        <w:pStyle w:val="Zkladntext"/>
        <w:spacing w:before="5"/>
        <w:ind w:right="2"/>
        <w:rPr>
          <w:b/>
          <w:color w:val="000000" w:themeColor="text1"/>
          <w:sz w:val="21"/>
        </w:rPr>
      </w:pPr>
    </w:p>
    <w:p w14:paraId="64208DA5" w14:textId="77777777" w:rsidR="005725F3" w:rsidRPr="004331C5" w:rsidRDefault="005725F3" w:rsidP="005725F3">
      <w:pPr>
        <w:spacing w:after="5"/>
        <w:ind w:right="2"/>
        <w:rPr>
          <w:b/>
          <w:color w:val="000000" w:themeColor="text1"/>
        </w:rPr>
      </w:pPr>
      <w:r w:rsidRPr="004331C5">
        <w:rPr>
          <w:b/>
          <w:color w:val="000000" w:themeColor="text1"/>
        </w:rPr>
        <w:t>Bankovní spojení</w:t>
      </w: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315"/>
        <w:gridCol w:w="3117"/>
      </w:tblGrid>
      <w:tr w:rsidR="004331C5" w:rsidRPr="004331C5" w14:paraId="2119F779" w14:textId="77777777" w:rsidTr="002F77D4">
        <w:trPr>
          <w:trHeight w:val="364"/>
        </w:trPr>
        <w:tc>
          <w:tcPr>
            <w:tcW w:w="29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D133" w14:textId="77777777" w:rsidR="005725F3" w:rsidRPr="004331C5" w:rsidRDefault="005725F3" w:rsidP="002F77D4">
            <w:pPr>
              <w:pStyle w:val="TableParagraph"/>
              <w:spacing w:before="52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Předčíslí účtu: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7EB2" w14:textId="77777777" w:rsidR="005725F3" w:rsidRPr="004331C5" w:rsidRDefault="005725F3" w:rsidP="002F77D4">
            <w:pPr>
              <w:pStyle w:val="TableParagraph"/>
              <w:spacing w:before="52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Číslo účtu: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6575" w14:textId="77777777" w:rsidR="005725F3" w:rsidRPr="004331C5" w:rsidRDefault="005725F3" w:rsidP="002F77D4">
            <w:pPr>
              <w:pStyle w:val="TableParagraph"/>
              <w:spacing w:before="52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Kód banky:</w:t>
            </w:r>
          </w:p>
        </w:tc>
      </w:tr>
      <w:tr w:rsidR="002F77D4" w:rsidRPr="004331C5" w14:paraId="216FD0F8" w14:textId="77777777" w:rsidTr="002F77D4">
        <w:trPr>
          <w:trHeight w:val="364"/>
        </w:trPr>
        <w:tc>
          <w:tcPr>
            <w:tcW w:w="623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C3798BF" w14:textId="77777777" w:rsidR="005725F3" w:rsidRPr="004331C5" w:rsidRDefault="005725F3" w:rsidP="002F77D4">
            <w:pPr>
              <w:pStyle w:val="TableParagraph"/>
              <w:spacing w:before="51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Bankovní ústav: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EBD5A3" w14:textId="77777777" w:rsidR="005725F3" w:rsidRPr="004331C5" w:rsidRDefault="005725F3" w:rsidP="002F77D4">
            <w:pPr>
              <w:pStyle w:val="TableParagraph"/>
              <w:spacing w:before="51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331C5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Specifický symbol:</w:t>
            </w:r>
          </w:p>
        </w:tc>
      </w:tr>
    </w:tbl>
    <w:p w14:paraId="59B06C38" w14:textId="77777777" w:rsidR="005725F3" w:rsidRPr="004331C5" w:rsidRDefault="005725F3" w:rsidP="005725F3">
      <w:pPr>
        <w:pStyle w:val="Zkladntext"/>
        <w:spacing w:before="5"/>
        <w:ind w:right="2"/>
        <w:rPr>
          <w:b/>
          <w:color w:val="000000" w:themeColor="text1"/>
          <w:sz w:val="21"/>
        </w:rPr>
      </w:pPr>
    </w:p>
    <w:p w14:paraId="60348E0A" w14:textId="77777777" w:rsidR="005725F3" w:rsidRDefault="005725F3" w:rsidP="005725F3">
      <w:pPr>
        <w:spacing w:after="7"/>
        <w:ind w:right="2"/>
        <w:rPr>
          <w:b/>
          <w:color w:val="000000" w:themeColor="text1"/>
        </w:rPr>
      </w:pPr>
      <w:r w:rsidRPr="004331C5">
        <w:rPr>
          <w:b/>
          <w:color w:val="000000" w:themeColor="text1"/>
        </w:rPr>
        <w:t>Je-li žadatel právnickou osobou, identifikace</w:t>
      </w:r>
    </w:p>
    <w:p w14:paraId="5B39EC79" w14:textId="77777777" w:rsidR="002E71FE" w:rsidRPr="002E71FE" w:rsidRDefault="002E71FE" w:rsidP="002E71FE">
      <w:pPr>
        <w:spacing w:after="7"/>
        <w:ind w:right="2"/>
        <w:rPr>
          <w:b/>
          <w:color w:val="000000" w:themeColor="text1"/>
        </w:rPr>
      </w:pPr>
      <w:r w:rsidRPr="002E71FE">
        <w:rPr>
          <w:b/>
          <w:color w:val="000000" w:themeColor="text1"/>
        </w:rPr>
        <w:t>1. Osob zastupujících právnickou osobu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1"/>
        <w:gridCol w:w="2888"/>
        <w:gridCol w:w="2117"/>
      </w:tblGrid>
      <w:tr w:rsidR="002E71FE" w:rsidRPr="002E71FE" w14:paraId="41ACB4E2" w14:textId="77777777" w:rsidTr="00996B46">
        <w:trPr>
          <w:trHeight w:val="605"/>
        </w:trPr>
        <w:tc>
          <w:tcPr>
            <w:tcW w:w="4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CBCD" w14:textId="77777777" w:rsidR="002E71FE" w:rsidRPr="002E71FE" w:rsidRDefault="002E71FE" w:rsidP="002E71FE">
            <w:pPr>
              <w:spacing w:after="7"/>
              <w:ind w:right="2"/>
              <w:rPr>
                <w:b/>
                <w:color w:val="000000" w:themeColor="text1"/>
              </w:rPr>
            </w:pPr>
            <w:r w:rsidRPr="002E71FE">
              <w:rPr>
                <w:b/>
                <w:color w:val="000000" w:themeColor="text1"/>
              </w:rPr>
              <w:t>Titul, jméno a příjmení: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5C41" w14:textId="77777777" w:rsidR="002E71FE" w:rsidRPr="002E71FE" w:rsidRDefault="002E71FE" w:rsidP="002E71FE">
            <w:pPr>
              <w:spacing w:after="7"/>
              <w:ind w:right="2"/>
              <w:rPr>
                <w:b/>
                <w:color w:val="000000" w:themeColor="text1"/>
              </w:rPr>
            </w:pPr>
            <w:r w:rsidRPr="002E71FE">
              <w:rPr>
                <w:b/>
                <w:color w:val="000000" w:themeColor="text1"/>
              </w:rPr>
              <w:t>Právní důvod zastoupení:</w:t>
            </w:r>
          </w:p>
          <w:p w14:paraId="6A33E8DA" w14:textId="77777777" w:rsidR="002E71FE" w:rsidRPr="002E71FE" w:rsidRDefault="002E71FE" w:rsidP="002E71FE">
            <w:pPr>
              <w:spacing w:after="7"/>
              <w:ind w:right="2"/>
              <w:rPr>
                <w:b/>
                <w:color w:val="000000" w:themeColor="text1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8D8B9" w14:textId="77777777" w:rsidR="002E71FE" w:rsidRPr="002E71FE" w:rsidRDefault="002E71FE" w:rsidP="002E71FE">
            <w:pPr>
              <w:spacing w:after="7"/>
              <w:ind w:right="2"/>
              <w:rPr>
                <w:b/>
                <w:color w:val="000000" w:themeColor="text1"/>
              </w:rPr>
            </w:pPr>
            <w:r w:rsidRPr="002E71FE">
              <w:rPr>
                <w:b/>
                <w:color w:val="000000" w:themeColor="text1"/>
              </w:rPr>
              <w:t>Usnesení:</w:t>
            </w:r>
          </w:p>
          <w:p w14:paraId="0B1F0FC5" w14:textId="77777777" w:rsidR="002E71FE" w:rsidRPr="002E71FE" w:rsidRDefault="002E71FE" w:rsidP="002E71FE">
            <w:pPr>
              <w:spacing w:after="7"/>
              <w:ind w:right="2"/>
              <w:rPr>
                <w:b/>
                <w:color w:val="000000" w:themeColor="text1"/>
              </w:rPr>
            </w:pPr>
          </w:p>
        </w:tc>
      </w:tr>
    </w:tbl>
    <w:p w14:paraId="19A42469" w14:textId="77777777" w:rsidR="002E71FE" w:rsidRPr="002E71FE" w:rsidRDefault="002E71FE" w:rsidP="002E71FE">
      <w:pPr>
        <w:spacing w:after="7"/>
        <w:ind w:right="2"/>
        <w:rPr>
          <w:b/>
          <w:color w:val="000000" w:themeColor="text1"/>
        </w:rPr>
      </w:pPr>
      <w:r w:rsidRPr="002E71FE">
        <w:rPr>
          <w:b/>
          <w:color w:val="000000" w:themeColor="text1"/>
        </w:rPr>
        <w:t>2. Osob s podílem v této právnické osobě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528"/>
      </w:tblGrid>
      <w:tr w:rsidR="002E71FE" w:rsidRPr="002E71FE" w14:paraId="54887638" w14:textId="77777777" w:rsidTr="00996B46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58F9C" w14:textId="77777777" w:rsidR="002E71FE" w:rsidRPr="002E71FE" w:rsidRDefault="002E71FE" w:rsidP="002E71FE">
            <w:pPr>
              <w:spacing w:after="7"/>
              <w:ind w:right="2"/>
              <w:rPr>
                <w:b/>
                <w:color w:val="000000" w:themeColor="text1"/>
              </w:rPr>
            </w:pPr>
            <w:r w:rsidRPr="002E71FE">
              <w:rPr>
                <w:b/>
                <w:color w:val="000000" w:themeColor="text1"/>
              </w:rPr>
              <w:t xml:space="preserve">Titul, jméno a příjmení: </w:t>
            </w:r>
            <w:r w:rsidRPr="002E71FE">
              <w:rPr>
                <w:b/>
                <w:color w:val="000000" w:themeColor="text1"/>
              </w:rPr>
              <w:fldChar w:fldCharType="begin"/>
            </w:r>
            <w:r w:rsidRPr="002E71FE">
              <w:rPr>
                <w:b/>
                <w:color w:val="000000" w:themeColor="text1"/>
              </w:rPr>
              <w:instrText xml:space="preserve"> FILLIN "subjectOwner.ownerName" </w:instrText>
            </w:r>
            <w:r w:rsidRPr="002E71F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27BD" w14:textId="77777777" w:rsidR="002E71FE" w:rsidRPr="002E71FE" w:rsidRDefault="002E71FE" w:rsidP="002E71FE">
            <w:pPr>
              <w:spacing w:after="7"/>
              <w:ind w:right="2"/>
              <w:rPr>
                <w:b/>
                <w:color w:val="000000" w:themeColor="text1"/>
              </w:rPr>
            </w:pPr>
            <w:r w:rsidRPr="002E71FE">
              <w:rPr>
                <w:b/>
                <w:color w:val="000000" w:themeColor="text1"/>
              </w:rPr>
              <w:t xml:space="preserve">Výše tohoto podílu: </w:t>
            </w:r>
            <w:r w:rsidRPr="002E71FE">
              <w:rPr>
                <w:b/>
                <w:color w:val="000000" w:themeColor="text1"/>
              </w:rPr>
              <w:fldChar w:fldCharType="begin"/>
            </w:r>
            <w:r w:rsidRPr="002E71FE">
              <w:rPr>
                <w:b/>
                <w:color w:val="000000" w:themeColor="text1"/>
              </w:rPr>
              <w:instrText xml:space="preserve"> FILLIN "subjectOwner.share" </w:instrText>
            </w:r>
            <w:r w:rsidRPr="002E71FE">
              <w:rPr>
                <w:b/>
                <w:color w:val="000000" w:themeColor="text1"/>
              </w:rPr>
              <w:fldChar w:fldCharType="end"/>
            </w:r>
            <w:r w:rsidRPr="002E71FE">
              <w:rPr>
                <w:b/>
                <w:color w:val="000000" w:themeColor="text1"/>
              </w:rPr>
              <w:t>%</w:t>
            </w:r>
          </w:p>
        </w:tc>
      </w:tr>
    </w:tbl>
    <w:p w14:paraId="122C2627" w14:textId="77777777" w:rsidR="002E71FE" w:rsidRPr="002E71FE" w:rsidRDefault="002E71FE" w:rsidP="002E71FE">
      <w:pPr>
        <w:spacing w:after="7"/>
        <w:ind w:right="2"/>
        <w:rPr>
          <w:b/>
          <w:color w:val="000000" w:themeColor="text1"/>
        </w:rPr>
      </w:pPr>
      <w:r w:rsidRPr="002E71FE">
        <w:rPr>
          <w:b/>
          <w:color w:val="000000" w:themeColor="text1"/>
        </w:rPr>
        <w:t>3. Osob</w:t>
      </w:r>
      <w:r w:rsidR="00541293">
        <w:rPr>
          <w:b/>
          <w:color w:val="000000" w:themeColor="text1"/>
        </w:rPr>
        <w:t>,</w:t>
      </w:r>
      <w:r w:rsidRPr="002E71FE">
        <w:rPr>
          <w:b/>
          <w:color w:val="000000" w:themeColor="text1"/>
        </w:rPr>
        <w:t xml:space="preserve"> v nichž má tato právnická osoba přímý podíl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524"/>
      </w:tblGrid>
      <w:tr w:rsidR="002E71FE" w:rsidRPr="002E71FE" w14:paraId="4C712B7C" w14:textId="77777777" w:rsidTr="00996B46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578C" w14:textId="77777777" w:rsidR="002E71FE" w:rsidRPr="002E71FE" w:rsidRDefault="002E71FE" w:rsidP="002E71FE">
            <w:pPr>
              <w:spacing w:after="7"/>
              <w:ind w:right="2"/>
              <w:rPr>
                <w:b/>
                <w:color w:val="000000" w:themeColor="text1"/>
              </w:rPr>
            </w:pPr>
            <w:r w:rsidRPr="002E71FE">
              <w:rPr>
                <w:b/>
                <w:color w:val="000000" w:themeColor="text1"/>
              </w:rPr>
              <w:t xml:space="preserve">Titul, jméno a příjmení: </w:t>
            </w:r>
            <w:r w:rsidRPr="002E71FE">
              <w:rPr>
                <w:b/>
                <w:color w:val="000000" w:themeColor="text1"/>
              </w:rPr>
              <w:fldChar w:fldCharType="begin"/>
            </w:r>
            <w:r w:rsidRPr="002E71FE">
              <w:rPr>
                <w:b/>
                <w:color w:val="000000" w:themeColor="text1"/>
              </w:rPr>
              <w:instrText xml:space="preserve"> FILLIN "subjectShareHolder.shareHolderName" </w:instrText>
            </w:r>
            <w:r w:rsidRPr="002E71FE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B643B" w14:textId="77777777" w:rsidR="002E71FE" w:rsidRPr="002E71FE" w:rsidRDefault="002E71FE" w:rsidP="002E71FE">
            <w:pPr>
              <w:spacing w:after="7"/>
              <w:ind w:right="2"/>
              <w:rPr>
                <w:b/>
                <w:color w:val="000000" w:themeColor="text1"/>
              </w:rPr>
            </w:pPr>
            <w:r w:rsidRPr="002E71FE">
              <w:rPr>
                <w:b/>
                <w:color w:val="000000" w:themeColor="text1"/>
              </w:rPr>
              <w:t xml:space="preserve">Výše tohoto podílu: </w:t>
            </w:r>
            <w:r w:rsidRPr="002E71FE">
              <w:rPr>
                <w:b/>
                <w:color w:val="000000" w:themeColor="text1"/>
              </w:rPr>
              <w:fldChar w:fldCharType="begin"/>
            </w:r>
            <w:r w:rsidRPr="002E71FE">
              <w:rPr>
                <w:b/>
                <w:color w:val="000000" w:themeColor="text1"/>
              </w:rPr>
              <w:instrText xml:space="preserve"> FILLIN "subjectShareHolder.share" </w:instrText>
            </w:r>
            <w:r w:rsidRPr="002E71FE">
              <w:rPr>
                <w:b/>
                <w:color w:val="000000" w:themeColor="text1"/>
              </w:rPr>
              <w:fldChar w:fldCharType="end"/>
            </w:r>
            <w:r w:rsidRPr="002E71FE">
              <w:rPr>
                <w:b/>
                <w:color w:val="000000" w:themeColor="text1"/>
              </w:rPr>
              <w:t>%</w:t>
            </w:r>
          </w:p>
        </w:tc>
      </w:tr>
    </w:tbl>
    <w:p w14:paraId="2C9E1E26" w14:textId="77777777" w:rsidR="00E30346" w:rsidRDefault="008465B3" w:rsidP="005725F3">
      <w:pPr>
        <w:spacing w:before="85" w:after="7"/>
        <w:ind w:right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</w:t>
      </w:r>
    </w:p>
    <w:p w14:paraId="48F75313" w14:textId="77777777" w:rsidR="005725F3" w:rsidRPr="005E1A43" w:rsidRDefault="005725F3" w:rsidP="005725F3">
      <w:pPr>
        <w:spacing w:before="85" w:after="7"/>
        <w:ind w:right="2"/>
        <w:rPr>
          <w:b/>
          <w:color w:val="000000" w:themeColor="text1"/>
        </w:rPr>
      </w:pPr>
      <w:r w:rsidRPr="005E1A43">
        <w:rPr>
          <w:b/>
          <w:color w:val="000000" w:themeColor="text1"/>
        </w:rPr>
        <w:t>Žádost vyplnil</w:t>
      </w: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7"/>
        <w:gridCol w:w="2830"/>
        <w:gridCol w:w="2549"/>
      </w:tblGrid>
      <w:tr w:rsidR="005E1A43" w:rsidRPr="005E1A43" w14:paraId="2FDA3ADB" w14:textId="77777777" w:rsidTr="002F77D4">
        <w:trPr>
          <w:trHeight w:val="363"/>
        </w:trPr>
        <w:tc>
          <w:tcPr>
            <w:tcW w:w="3977" w:type="dxa"/>
            <w:tcBorders>
              <w:right w:val="single" w:sz="2" w:space="0" w:color="000000"/>
            </w:tcBorders>
            <w:shd w:val="clear" w:color="auto" w:fill="auto"/>
          </w:tcPr>
          <w:p w14:paraId="533ACD61" w14:textId="77777777" w:rsidR="005725F3" w:rsidRPr="005E1A43" w:rsidRDefault="005725F3" w:rsidP="002F77D4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Jméno a příjmení:</w:t>
            </w:r>
          </w:p>
        </w:tc>
        <w:tc>
          <w:tcPr>
            <w:tcW w:w="28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E5D50A" w14:textId="77777777" w:rsidR="005725F3" w:rsidRPr="005E1A43" w:rsidRDefault="005725F3" w:rsidP="002F77D4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Telefon:</w:t>
            </w:r>
          </w:p>
        </w:tc>
        <w:tc>
          <w:tcPr>
            <w:tcW w:w="2549" w:type="dxa"/>
            <w:tcBorders>
              <w:left w:val="single" w:sz="2" w:space="0" w:color="000000"/>
            </w:tcBorders>
            <w:shd w:val="clear" w:color="auto" w:fill="auto"/>
          </w:tcPr>
          <w:p w14:paraId="392A8918" w14:textId="77777777" w:rsidR="005725F3" w:rsidRPr="005E1A43" w:rsidRDefault="005725F3" w:rsidP="002F77D4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E-mail:</w:t>
            </w:r>
          </w:p>
        </w:tc>
      </w:tr>
    </w:tbl>
    <w:p w14:paraId="6210B4EE" w14:textId="77777777" w:rsidR="00A03642" w:rsidRDefault="00A03642" w:rsidP="005725F3">
      <w:pPr>
        <w:spacing w:after="7"/>
        <w:ind w:right="2"/>
        <w:rPr>
          <w:b/>
          <w:color w:val="000000" w:themeColor="text1"/>
        </w:rPr>
      </w:pPr>
    </w:p>
    <w:p w14:paraId="35F9F257" w14:textId="77777777" w:rsidR="006A55D2" w:rsidRDefault="006A55D2" w:rsidP="005725F3">
      <w:pPr>
        <w:spacing w:after="7"/>
        <w:ind w:right="2"/>
        <w:rPr>
          <w:b/>
          <w:color w:val="000000" w:themeColor="text1"/>
        </w:rPr>
      </w:pPr>
    </w:p>
    <w:p w14:paraId="50D2D250" w14:textId="77777777" w:rsidR="006A55D2" w:rsidRDefault="006A55D2" w:rsidP="005725F3">
      <w:pPr>
        <w:spacing w:after="7"/>
        <w:ind w:right="2"/>
        <w:rPr>
          <w:b/>
          <w:color w:val="000000" w:themeColor="text1"/>
        </w:rPr>
      </w:pPr>
    </w:p>
    <w:p w14:paraId="42DB37AE" w14:textId="77777777" w:rsidR="005725F3" w:rsidRPr="005E1A43" w:rsidRDefault="005725F3" w:rsidP="005725F3">
      <w:pPr>
        <w:spacing w:after="7"/>
        <w:ind w:right="2"/>
        <w:rPr>
          <w:b/>
          <w:color w:val="000000" w:themeColor="text1"/>
        </w:rPr>
      </w:pPr>
      <w:r w:rsidRPr="005E1A43">
        <w:rPr>
          <w:b/>
          <w:color w:val="000000" w:themeColor="text1"/>
        </w:rPr>
        <w:t>Projekt</w:t>
      </w:r>
    </w:p>
    <w:tbl>
      <w:tblPr>
        <w:tblW w:w="935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5E1A43" w:rsidRPr="005E1A43" w14:paraId="1E22AC02" w14:textId="77777777" w:rsidTr="00334E2F">
        <w:trPr>
          <w:trHeight w:val="362"/>
        </w:trPr>
        <w:tc>
          <w:tcPr>
            <w:tcW w:w="9356" w:type="dxa"/>
            <w:shd w:val="clear" w:color="auto" w:fill="auto"/>
          </w:tcPr>
          <w:p w14:paraId="6EF3E846" w14:textId="77777777" w:rsidR="001F1923" w:rsidRPr="005E1A43" w:rsidRDefault="001F1923" w:rsidP="002F77D4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Název:</w:t>
            </w:r>
          </w:p>
        </w:tc>
      </w:tr>
      <w:tr w:rsidR="005E1A43" w:rsidRPr="005E1A43" w14:paraId="76D9BC54" w14:textId="77777777" w:rsidTr="00334E2F">
        <w:trPr>
          <w:trHeight w:val="362"/>
        </w:trPr>
        <w:tc>
          <w:tcPr>
            <w:tcW w:w="9356" w:type="dxa"/>
            <w:shd w:val="clear" w:color="auto" w:fill="auto"/>
          </w:tcPr>
          <w:p w14:paraId="332D95D4" w14:textId="77777777" w:rsidR="001F1923" w:rsidRPr="005E1A43" w:rsidRDefault="001F1923" w:rsidP="002F77D4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Výzva:</w:t>
            </w:r>
          </w:p>
        </w:tc>
      </w:tr>
      <w:tr w:rsidR="005E1A43" w:rsidRPr="005E1A43" w14:paraId="15E86E0A" w14:textId="77777777" w:rsidTr="00334E2F">
        <w:trPr>
          <w:trHeight w:val="628"/>
        </w:trPr>
        <w:tc>
          <w:tcPr>
            <w:tcW w:w="9356" w:type="dxa"/>
            <w:shd w:val="clear" w:color="auto" w:fill="auto"/>
          </w:tcPr>
          <w:p w14:paraId="1A1AEC50" w14:textId="77777777" w:rsidR="005725F3" w:rsidRPr="005E1A43" w:rsidRDefault="00E021FF" w:rsidP="002F77D4">
            <w:pPr>
              <w:pStyle w:val="TableParagraph"/>
              <w:spacing w:before="38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S</w:t>
            </w:r>
            <w:r w:rsidR="00062AFE"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tručný popis</w:t>
            </w:r>
            <w:r w:rsidR="005725F3"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:</w:t>
            </w:r>
          </w:p>
        </w:tc>
      </w:tr>
    </w:tbl>
    <w:p w14:paraId="10D23939" w14:textId="77777777" w:rsidR="003950D1" w:rsidRPr="005E1A43" w:rsidRDefault="003950D1" w:rsidP="005725F3">
      <w:pPr>
        <w:ind w:right="2"/>
        <w:jc w:val="center"/>
        <w:rPr>
          <w:color w:val="000000" w:themeColor="text1"/>
        </w:rPr>
      </w:pPr>
    </w:p>
    <w:p w14:paraId="6BE9ED09" w14:textId="77777777" w:rsidR="005725F3" w:rsidRPr="005E1A43" w:rsidRDefault="005725F3" w:rsidP="005725F3">
      <w:pPr>
        <w:spacing w:before="85" w:after="7"/>
        <w:ind w:right="2"/>
        <w:rPr>
          <w:b/>
          <w:color w:val="000000" w:themeColor="text1"/>
        </w:rPr>
      </w:pPr>
      <w:r w:rsidRPr="005E1A43">
        <w:rPr>
          <w:b/>
          <w:color w:val="000000" w:themeColor="text1"/>
        </w:rPr>
        <w:t>D</w:t>
      </w:r>
      <w:r w:rsidR="00966B31" w:rsidRPr="005E1A43">
        <w:rPr>
          <w:b/>
          <w:color w:val="000000" w:themeColor="text1"/>
        </w:rPr>
        <w:t>ar</w:t>
      </w:r>
      <w:r w:rsidRPr="005E1A43">
        <w:rPr>
          <w:b/>
          <w:color w:val="000000" w:themeColor="text1"/>
        </w:rPr>
        <w:t xml:space="preserve"> </w:t>
      </w:r>
      <w:r w:rsidR="006A55D2">
        <w:rPr>
          <w:i/>
          <w:color w:val="000000" w:themeColor="text1"/>
        </w:rPr>
        <w:t>–</w:t>
      </w:r>
      <w:r w:rsidR="007815D3">
        <w:rPr>
          <w:i/>
          <w:color w:val="000000" w:themeColor="text1"/>
        </w:rPr>
        <w:t xml:space="preserve"> </w:t>
      </w:r>
      <w:r w:rsidR="007815D3" w:rsidRPr="00733133">
        <w:t>pořízení sociálních bytů</w:t>
      </w:r>
      <w:r w:rsidR="007815D3">
        <w:t xml:space="preserve"> nebo domů</w:t>
      </w:r>
      <w:r w:rsidR="006A55D2">
        <w:t xml:space="preserve"> </w:t>
      </w:r>
      <w:r w:rsidR="006A55D2" w:rsidRPr="007815D3">
        <w:rPr>
          <w:i/>
          <w:color w:val="000000" w:themeColor="text1"/>
        </w:rPr>
        <w:t xml:space="preserve">(v případě </w:t>
      </w:r>
      <w:r w:rsidR="006A55D2" w:rsidRPr="007815D3">
        <w:rPr>
          <w:b/>
          <w:i/>
          <w:color w:val="000000" w:themeColor="text1"/>
        </w:rPr>
        <w:t>dotace</w:t>
      </w:r>
      <w:r w:rsidR="006A55D2" w:rsidRPr="007815D3">
        <w:rPr>
          <w:i/>
          <w:color w:val="000000" w:themeColor="text1"/>
        </w:rPr>
        <w:t xml:space="preserve"> ze SFPI)</w:t>
      </w:r>
    </w:p>
    <w:tbl>
      <w:tblPr>
        <w:tblW w:w="9346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2268"/>
      </w:tblGrid>
      <w:tr w:rsidR="005E1A43" w:rsidRPr="005E1A43" w14:paraId="4D0702E4" w14:textId="77777777" w:rsidTr="00334E2F">
        <w:trPr>
          <w:trHeight w:val="394"/>
        </w:trPr>
        <w:tc>
          <w:tcPr>
            <w:tcW w:w="7078" w:type="dxa"/>
            <w:shd w:val="clear" w:color="auto" w:fill="auto"/>
          </w:tcPr>
          <w:p w14:paraId="08376E5B" w14:textId="77777777" w:rsidR="003B7C31" w:rsidRPr="005E1A43" w:rsidRDefault="003B7C31" w:rsidP="007815D3">
            <w:pPr>
              <w:pStyle w:val="TableParagraph"/>
              <w:spacing w:before="38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Celkové </w:t>
            </w:r>
            <w:r w:rsidR="0054129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uznatelné 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náklady</w:t>
            </w:r>
            <w:r w:rsidR="00C21C7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projekt</w:t>
            </w:r>
            <w:r w:rsidR="007815D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u</w:t>
            </w:r>
          </w:p>
        </w:tc>
        <w:tc>
          <w:tcPr>
            <w:tcW w:w="2268" w:type="dxa"/>
            <w:shd w:val="clear" w:color="auto" w:fill="auto"/>
          </w:tcPr>
          <w:p w14:paraId="519144BE" w14:textId="77777777" w:rsidR="003B7C31" w:rsidRPr="005E1A43" w:rsidRDefault="003B7C31" w:rsidP="00B22AFE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5E1A43" w:rsidRPr="005E1A43" w14:paraId="2A076B2C" w14:textId="77777777" w:rsidTr="00334E2F">
        <w:trPr>
          <w:trHeight w:val="429"/>
        </w:trPr>
        <w:tc>
          <w:tcPr>
            <w:tcW w:w="7078" w:type="dxa"/>
            <w:shd w:val="clear" w:color="auto" w:fill="auto"/>
          </w:tcPr>
          <w:p w14:paraId="2106C4D0" w14:textId="77777777" w:rsidR="003B7C31" w:rsidRPr="005E1A43" w:rsidRDefault="003B7C31" w:rsidP="003B7C31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Výše dotace ze SFPI</w:t>
            </w:r>
          </w:p>
        </w:tc>
        <w:tc>
          <w:tcPr>
            <w:tcW w:w="2268" w:type="dxa"/>
            <w:shd w:val="clear" w:color="auto" w:fill="auto"/>
          </w:tcPr>
          <w:p w14:paraId="1BB92D31" w14:textId="77777777" w:rsidR="003B7C31" w:rsidRPr="005E1A43" w:rsidRDefault="00D67A5D" w:rsidP="00B22AFE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5E1A43" w:rsidRPr="005E1A43" w14:paraId="189B7BB8" w14:textId="77777777" w:rsidTr="00334E2F">
        <w:trPr>
          <w:trHeight w:val="373"/>
        </w:trPr>
        <w:tc>
          <w:tcPr>
            <w:tcW w:w="7078" w:type="dxa"/>
            <w:shd w:val="clear" w:color="auto" w:fill="auto"/>
          </w:tcPr>
          <w:p w14:paraId="79A73D90" w14:textId="77777777" w:rsidR="003B7C31" w:rsidRPr="005E1A43" w:rsidRDefault="00C21C79" w:rsidP="00C21C79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Výše s</w:t>
            </w:r>
            <w:r w:rsidR="00D67A5D"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poluúčast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</w:t>
            </w:r>
            <w:r w:rsidR="00D67A5D"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žadatele</w:t>
            </w:r>
          </w:p>
        </w:tc>
        <w:tc>
          <w:tcPr>
            <w:tcW w:w="2268" w:type="dxa"/>
            <w:shd w:val="clear" w:color="auto" w:fill="auto"/>
          </w:tcPr>
          <w:p w14:paraId="1FF1C190" w14:textId="77777777" w:rsidR="003B7C31" w:rsidRPr="005E1A43" w:rsidRDefault="00D67A5D" w:rsidP="00B22AFE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5E1A43" w:rsidRPr="005E1A43" w14:paraId="33A9E198" w14:textId="77777777" w:rsidTr="00334E2F">
        <w:trPr>
          <w:trHeight w:val="421"/>
        </w:trPr>
        <w:tc>
          <w:tcPr>
            <w:tcW w:w="7078" w:type="dxa"/>
            <w:shd w:val="clear" w:color="auto" w:fill="auto"/>
          </w:tcPr>
          <w:p w14:paraId="1FE6037C" w14:textId="77777777" w:rsidR="00C83CEA" w:rsidRPr="005E1A43" w:rsidRDefault="00D67A5D" w:rsidP="007815D3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15 % z celkových </w:t>
            </w:r>
            <w:r w:rsidR="0054129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uznatelných 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nákladů </w:t>
            </w:r>
            <w:r w:rsidR="00C21C7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projekt</w:t>
            </w:r>
            <w:r w:rsidR="007815D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u</w:t>
            </w:r>
          </w:p>
        </w:tc>
        <w:tc>
          <w:tcPr>
            <w:tcW w:w="2268" w:type="dxa"/>
            <w:shd w:val="clear" w:color="auto" w:fill="auto"/>
          </w:tcPr>
          <w:p w14:paraId="56206404" w14:textId="77777777" w:rsidR="00ED20F1" w:rsidRPr="005E1A43" w:rsidRDefault="00D67A5D" w:rsidP="00B22AFE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5E1A43" w:rsidRPr="005E1A43" w14:paraId="48A3AF3C" w14:textId="77777777" w:rsidTr="00F079C4">
        <w:trPr>
          <w:trHeight w:val="413"/>
        </w:trPr>
        <w:tc>
          <w:tcPr>
            <w:tcW w:w="7078" w:type="dxa"/>
            <w:tcBorders>
              <w:bottom w:val="single" w:sz="8" w:space="0" w:color="auto"/>
            </w:tcBorders>
            <w:shd w:val="clear" w:color="auto" w:fill="auto"/>
          </w:tcPr>
          <w:p w14:paraId="17404C87" w14:textId="77777777" w:rsidR="003B7C31" w:rsidRPr="005E1A43" w:rsidRDefault="00C21C79" w:rsidP="00C21C79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Výše s</w:t>
            </w:r>
            <w:r w:rsidR="00D67A5D"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poluúčast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 žadatele</w:t>
            </w:r>
            <w:r w:rsidR="00D67A5D"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bez 15 %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18C49563" w14:textId="77777777" w:rsidR="003B7C31" w:rsidRPr="005E1A43" w:rsidRDefault="00D67A5D" w:rsidP="00B22AFE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5E1A43" w:rsidRPr="005E1A43" w14:paraId="38BEE4C9" w14:textId="77777777" w:rsidTr="00F079C4">
        <w:trPr>
          <w:trHeight w:val="418"/>
        </w:trPr>
        <w:tc>
          <w:tcPr>
            <w:tcW w:w="707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14:paraId="4A867A72" w14:textId="77777777" w:rsidR="003B7C31" w:rsidRPr="005E1A43" w:rsidRDefault="003B7C31" w:rsidP="003B7C31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Počet bytů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14:paraId="2414459A" w14:textId="77777777" w:rsidR="003B7C31" w:rsidRPr="005E1A43" w:rsidRDefault="003B7C31" w:rsidP="003B7C31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5E1A43" w:rsidRPr="005E1A43" w14:paraId="1C2F872B" w14:textId="77777777" w:rsidTr="00F079C4">
        <w:trPr>
          <w:trHeight w:val="411"/>
        </w:trPr>
        <w:tc>
          <w:tcPr>
            <w:tcW w:w="7078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</w:tcPr>
          <w:p w14:paraId="0E5BC392" w14:textId="77777777" w:rsidR="003B7C31" w:rsidRPr="005E1A43" w:rsidRDefault="003B7C31" w:rsidP="007815D3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Celková </w:t>
            </w:r>
            <w:r w:rsidR="00F27FC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podlahová 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plocha bytů v m²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</w:tcPr>
          <w:p w14:paraId="716A75A1" w14:textId="77777777" w:rsidR="003B7C31" w:rsidRPr="005E1A43" w:rsidRDefault="00FF3D89" w:rsidP="003B7C31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m²</w:t>
            </w:r>
          </w:p>
        </w:tc>
      </w:tr>
      <w:tr w:rsidR="00334E2F" w:rsidRPr="005E1A43" w14:paraId="09102E2C" w14:textId="77777777" w:rsidTr="00334E2F">
        <w:trPr>
          <w:trHeight w:val="616"/>
        </w:trPr>
        <w:tc>
          <w:tcPr>
            <w:tcW w:w="7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6142D4" w14:textId="77777777" w:rsidR="003B7C31" w:rsidRPr="005E1A43" w:rsidRDefault="003B7C31" w:rsidP="0083698C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Celková požadovaná výše daru z rozpočtu Středočeského kraje </w:t>
            </w:r>
            <w:r w:rsidR="00A03642" w:rsidRPr="007815D3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(</w:t>
            </w:r>
            <w:r w:rsidR="007815D3" w:rsidRPr="007815D3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 xml:space="preserve">maximálně </w:t>
            </w:r>
            <w:r w:rsidR="00D67A5D" w:rsidRPr="007815D3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4 000 Kč/m²</w:t>
            </w:r>
            <w:r w:rsidR="00A03642" w:rsidRPr="007815D3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4DA06C" w14:textId="77777777" w:rsidR="003B7C31" w:rsidRPr="005E1A43" w:rsidRDefault="003B7C31" w:rsidP="003B7C31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             Kč</w:t>
            </w:r>
          </w:p>
        </w:tc>
      </w:tr>
    </w:tbl>
    <w:p w14:paraId="4CC806C8" w14:textId="77777777" w:rsidR="007815D3" w:rsidRDefault="007815D3" w:rsidP="007815D3">
      <w:pPr>
        <w:spacing w:before="85" w:after="7"/>
        <w:ind w:right="2"/>
        <w:rPr>
          <w:b/>
          <w:color w:val="000000" w:themeColor="text1"/>
        </w:rPr>
      </w:pPr>
    </w:p>
    <w:p w14:paraId="30B8F45C" w14:textId="77777777" w:rsidR="007815D3" w:rsidRPr="005E1A43" w:rsidRDefault="007815D3" w:rsidP="007815D3">
      <w:pPr>
        <w:spacing w:before="85" w:after="7"/>
        <w:ind w:right="2"/>
        <w:rPr>
          <w:b/>
          <w:color w:val="000000" w:themeColor="text1"/>
        </w:rPr>
      </w:pPr>
      <w:r w:rsidRPr="005E1A43">
        <w:rPr>
          <w:b/>
          <w:color w:val="000000" w:themeColor="text1"/>
        </w:rPr>
        <w:t xml:space="preserve">Dar </w:t>
      </w:r>
      <w:r>
        <w:rPr>
          <w:i/>
          <w:color w:val="000000" w:themeColor="text1"/>
        </w:rPr>
        <w:t xml:space="preserve">– </w:t>
      </w:r>
      <w:r w:rsidRPr="00733133">
        <w:t>pořízení</w:t>
      </w:r>
      <w:r>
        <w:t xml:space="preserve"> dostupných</w:t>
      </w:r>
      <w:r w:rsidRPr="00733133">
        <w:t xml:space="preserve"> bytů</w:t>
      </w:r>
      <w:r>
        <w:t xml:space="preserve"> nebo domů</w:t>
      </w:r>
      <w:r w:rsidR="006A55D2">
        <w:t xml:space="preserve"> </w:t>
      </w:r>
      <w:r w:rsidR="006A55D2" w:rsidRPr="007815D3">
        <w:rPr>
          <w:i/>
          <w:color w:val="000000" w:themeColor="text1"/>
        </w:rPr>
        <w:t xml:space="preserve">(v případě </w:t>
      </w:r>
      <w:r w:rsidR="006A55D2" w:rsidRPr="007815D3">
        <w:rPr>
          <w:b/>
          <w:i/>
          <w:color w:val="000000" w:themeColor="text1"/>
        </w:rPr>
        <w:t>úvěru</w:t>
      </w:r>
      <w:r w:rsidR="006A55D2" w:rsidRPr="007815D3">
        <w:rPr>
          <w:i/>
          <w:color w:val="000000" w:themeColor="text1"/>
        </w:rPr>
        <w:t xml:space="preserve"> ze SFPI)</w:t>
      </w:r>
    </w:p>
    <w:tbl>
      <w:tblPr>
        <w:tblW w:w="9346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2268"/>
      </w:tblGrid>
      <w:tr w:rsidR="007815D3" w:rsidRPr="005E1A43" w14:paraId="188FB53C" w14:textId="77777777" w:rsidTr="00F714F3">
        <w:trPr>
          <w:trHeight w:val="394"/>
        </w:trPr>
        <w:tc>
          <w:tcPr>
            <w:tcW w:w="7078" w:type="dxa"/>
            <w:shd w:val="clear" w:color="auto" w:fill="auto"/>
          </w:tcPr>
          <w:p w14:paraId="42832EC2" w14:textId="77777777" w:rsidR="007815D3" w:rsidRPr="005E1A43" w:rsidRDefault="007815D3" w:rsidP="00F714F3">
            <w:pPr>
              <w:pStyle w:val="TableParagraph"/>
              <w:spacing w:before="38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Celkové</w:t>
            </w:r>
            <w:r w:rsidR="0054129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uznatelné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náklady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projektu</w:t>
            </w:r>
          </w:p>
        </w:tc>
        <w:tc>
          <w:tcPr>
            <w:tcW w:w="2268" w:type="dxa"/>
            <w:shd w:val="clear" w:color="auto" w:fill="auto"/>
          </w:tcPr>
          <w:p w14:paraId="3DA5B14D" w14:textId="77777777" w:rsidR="007815D3" w:rsidRPr="005E1A43" w:rsidRDefault="007815D3" w:rsidP="00F714F3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7815D3" w:rsidRPr="005E1A43" w14:paraId="5124ABA0" w14:textId="77777777" w:rsidTr="00F714F3">
        <w:trPr>
          <w:trHeight w:val="429"/>
        </w:trPr>
        <w:tc>
          <w:tcPr>
            <w:tcW w:w="7078" w:type="dxa"/>
            <w:shd w:val="clear" w:color="auto" w:fill="auto"/>
          </w:tcPr>
          <w:p w14:paraId="5C28859A" w14:textId="77777777" w:rsidR="007815D3" w:rsidRPr="005E1A43" w:rsidRDefault="007815D3" w:rsidP="00F714F3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Výše úvěru ze SFPI</w:t>
            </w:r>
          </w:p>
        </w:tc>
        <w:tc>
          <w:tcPr>
            <w:tcW w:w="2268" w:type="dxa"/>
            <w:shd w:val="clear" w:color="auto" w:fill="auto"/>
          </w:tcPr>
          <w:p w14:paraId="199A57BD" w14:textId="77777777" w:rsidR="007815D3" w:rsidRPr="005E1A43" w:rsidRDefault="00541293" w:rsidP="00541293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7815D3" w:rsidRPr="005E1A43" w14:paraId="4B5C95AC" w14:textId="77777777" w:rsidTr="00F714F3">
        <w:trPr>
          <w:trHeight w:val="373"/>
        </w:trPr>
        <w:tc>
          <w:tcPr>
            <w:tcW w:w="7078" w:type="dxa"/>
            <w:shd w:val="clear" w:color="auto" w:fill="auto"/>
          </w:tcPr>
          <w:p w14:paraId="06D8FB49" w14:textId="77777777" w:rsidR="007815D3" w:rsidRPr="005E1A43" w:rsidRDefault="007815D3" w:rsidP="00F714F3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Výše s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poluúčast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žadatele</w:t>
            </w:r>
            <w:r w:rsidR="0054129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="00541293" w:rsidRPr="00541293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= celkové náklady projektu</w:t>
            </w:r>
          </w:p>
        </w:tc>
        <w:tc>
          <w:tcPr>
            <w:tcW w:w="2268" w:type="dxa"/>
            <w:shd w:val="clear" w:color="auto" w:fill="auto"/>
          </w:tcPr>
          <w:p w14:paraId="4D2CD10C" w14:textId="77777777" w:rsidR="007815D3" w:rsidRPr="005E1A43" w:rsidRDefault="007815D3" w:rsidP="00F714F3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7815D3" w:rsidRPr="005E1A43" w14:paraId="45DB4A4A" w14:textId="77777777" w:rsidTr="00F714F3">
        <w:trPr>
          <w:trHeight w:val="421"/>
        </w:trPr>
        <w:tc>
          <w:tcPr>
            <w:tcW w:w="7078" w:type="dxa"/>
            <w:shd w:val="clear" w:color="auto" w:fill="auto"/>
          </w:tcPr>
          <w:p w14:paraId="39E6B8EF" w14:textId="77777777" w:rsidR="007815D3" w:rsidRPr="005E1A43" w:rsidRDefault="007815D3" w:rsidP="00F714F3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15 % z celkových </w:t>
            </w:r>
            <w:r w:rsidR="0054129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uznatelných 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nákladů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projektu</w:t>
            </w:r>
          </w:p>
        </w:tc>
        <w:tc>
          <w:tcPr>
            <w:tcW w:w="2268" w:type="dxa"/>
            <w:shd w:val="clear" w:color="auto" w:fill="auto"/>
          </w:tcPr>
          <w:p w14:paraId="63516D4F" w14:textId="77777777" w:rsidR="007815D3" w:rsidRPr="005E1A43" w:rsidRDefault="007815D3" w:rsidP="00F714F3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7815D3" w:rsidRPr="005E1A43" w14:paraId="3AA29D53" w14:textId="77777777" w:rsidTr="00F714F3">
        <w:trPr>
          <w:trHeight w:val="413"/>
        </w:trPr>
        <w:tc>
          <w:tcPr>
            <w:tcW w:w="7078" w:type="dxa"/>
            <w:tcBorders>
              <w:bottom w:val="single" w:sz="8" w:space="0" w:color="auto"/>
            </w:tcBorders>
            <w:shd w:val="clear" w:color="auto" w:fill="auto"/>
          </w:tcPr>
          <w:p w14:paraId="08BDC384" w14:textId="77777777" w:rsidR="007815D3" w:rsidRPr="005E1A43" w:rsidRDefault="007815D3" w:rsidP="00F714F3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Výše s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poluúčast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i žadatele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bez 15 %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73024F21" w14:textId="77777777" w:rsidR="007815D3" w:rsidRPr="005E1A43" w:rsidRDefault="007815D3" w:rsidP="00F714F3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Kč</w:t>
            </w:r>
          </w:p>
        </w:tc>
      </w:tr>
      <w:tr w:rsidR="007815D3" w:rsidRPr="005E1A43" w14:paraId="020BAC0D" w14:textId="77777777" w:rsidTr="00F714F3">
        <w:trPr>
          <w:trHeight w:val="418"/>
        </w:trPr>
        <w:tc>
          <w:tcPr>
            <w:tcW w:w="707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14:paraId="0B7A4835" w14:textId="77777777" w:rsidR="007815D3" w:rsidRPr="005E1A43" w:rsidRDefault="007815D3" w:rsidP="00F714F3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Počet bytů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</w:tcPr>
          <w:p w14:paraId="6D30BE91" w14:textId="77777777" w:rsidR="007815D3" w:rsidRPr="005E1A43" w:rsidRDefault="007815D3" w:rsidP="00F714F3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7815D3" w:rsidRPr="005E1A43" w14:paraId="6DF23084" w14:textId="77777777" w:rsidTr="00F714F3">
        <w:trPr>
          <w:trHeight w:val="411"/>
        </w:trPr>
        <w:tc>
          <w:tcPr>
            <w:tcW w:w="7078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</w:tcPr>
          <w:p w14:paraId="14D42D71" w14:textId="77777777" w:rsidR="007815D3" w:rsidRPr="005E1A43" w:rsidRDefault="007815D3" w:rsidP="00F714F3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Celková </w:t>
            </w:r>
            <w:r w:rsidR="00F27FC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podlahová </w:t>
            </w: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plocha bytů v m²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</w:tcPr>
          <w:p w14:paraId="2ADFFCCE" w14:textId="77777777" w:rsidR="007815D3" w:rsidRPr="005E1A43" w:rsidRDefault="007815D3" w:rsidP="00F714F3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m²</w:t>
            </w:r>
          </w:p>
        </w:tc>
      </w:tr>
      <w:tr w:rsidR="007815D3" w:rsidRPr="005E1A43" w14:paraId="00F95462" w14:textId="77777777" w:rsidTr="00F714F3">
        <w:trPr>
          <w:trHeight w:val="616"/>
        </w:trPr>
        <w:tc>
          <w:tcPr>
            <w:tcW w:w="70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F3C354E" w14:textId="77777777" w:rsidR="007815D3" w:rsidRPr="005E1A43" w:rsidRDefault="007815D3" w:rsidP="0083698C">
            <w:pPr>
              <w:pStyle w:val="TableParagraph"/>
              <w:ind w:left="0" w:right="2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Celková požadovaná výše daru z rozpočtu Středočeského kraje </w:t>
            </w:r>
            <w:r w:rsidRPr="007815D3"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(maximálně 4 000 Kč/m²)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D5ED31" w14:textId="77777777" w:rsidR="007815D3" w:rsidRPr="005E1A43" w:rsidRDefault="007815D3" w:rsidP="00F714F3">
            <w:pPr>
              <w:pStyle w:val="TableParagraph"/>
              <w:ind w:left="0" w:right="2"/>
              <w:jc w:val="right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E1A4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             Kč</w:t>
            </w:r>
          </w:p>
        </w:tc>
      </w:tr>
    </w:tbl>
    <w:p w14:paraId="7826F66F" w14:textId="77777777" w:rsidR="0083698C" w:rsidRDefault="0083698C" w:rsidP="00541293">
      <w:pPr>
        <w:widowControl w:val="0"/>
        <w:autoSpaceDE w:val="0"/>
        <w:autoSpaceDN w:val="0"/>
        <w:spacing w:before="240"/>
        <w:jc w:val="both"/>
        <w:rPr>
          <w:b/>
          <w:color w:val="000000" w:themeColor="text1"/>
        </w:rPr>
      </w:pPr>
    </w:p>
    <w:p w14:paraId="09C9016E" w14:textId="77777777" w:rsidR="00541293" w:rsidRPr="00541293" w:rsidRDefault="00541293" w:rsidP="00541293">
      <w:pPr>
        <w:widowControl w:val="0"/>
        <w:autoSpaceDE w:val="0"/>
        <w:autoSpaceDN w:val="0"/>
        <w:spacing w:before="240"/>
        <w:jc w:val="both"/>
        <w:rPr>
          <w:b/>
          <w:color w:val="000000" w:themeColor="text1"/>
        </w:rPr>
      </w:pPr>
      <w:r w:rsidRPr="00541293">
        <w:rPr>
          <w:b/>
          <w:color w:val="000000" w:themeColor="text1"/>
        </w:rPr>
        <w:t>Povinné přílohy k žádosti:</w:t>
      </w:r>
    </w:p>
    <w:p w14:paraId="70158EE1" w14:textId="77777777" w:rsidR="00BE349A" w:rsidRDefault="00BE349A" w:rsidP="00BE349A">
      <w:pPr>
        <w:pStyle w:val="Odstavecseseznamem"/>
        <w:numPr>
          <w:ilvl w:val="1"/>
          <w:numId w:val="30"/>
        </w:numPr>
        <w:spacing w:before="240"/>
        <w:jc w:val="both"/>
        <w:rPr>
          <w:color w:val="000000" w:themeColor="text1"/>
        </w:rPr>
      </w:pPr>
      <w:r w:rsidRPr="007815D3">
        <w:rPr>
          <w:color w:val="000000" w:themeColor="text1"/>
        </w:rPr>
        <w:t>Kopie uzavřené smlouvy se Státním fondem Podpory investic o poskytnutí podpory v</w:t>
      </w:r>
      <w:r>
        <w:rPr>
          <w:color w:val="000000" w:themeColor="text1"/>
        </w:rPr>
        <w:t> </w:t>
      </w:r>
      <w:r w:rsidRPr="007815D3">
        <w:rPr>
          <w:color w:val="000000" w:themeColor="text1"/>
        </w:rPr>
        <w:t xml:space="preserve">rámci v rámci 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programu V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ý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stavba pro obce 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–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na po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ří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zen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í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soci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á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ln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í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ch byt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ů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, soci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á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ln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í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ch dom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ů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a sm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íš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en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ý</w:t>
      </w:r>
      <w:r w:rsidRPr="007815D3"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ch dom</w:t>
      </w:r>
      <w:r w:rsidRPr="007815D3">
        <w:rPr>
          <w:rStyle w:val="Siln"/>
          <w:rFonts w:hint="eastAsia"/>
          <w:b w:val="0"/>
          <w:color w:val="000000" w:themeColor="text1"/>
          <w:bdr w:val="none" w:sz="0" w:space="0" w:color="auto" w:frame="1"/>
          <w:shd w:val="clear" w:color="auto" w:fill="FFFFFF"/>
        </w:rPr>
        <w:t>ů</w:t>
      </w:r>
      <w:r>
        <w:rPr>
          <w:rStyle w:val="Siln"/>
          <w:b w:val="0"/>
          <w:color w:val="000000" w:themeColor="text1"/>
          <w:bdr w:val="none" w:sz="0" w:space="0" w:color="auto" w:frame="1"/>
          <w:shd w:val="clear" w:color="auto" w:fill="FFFFFF"/>
        </w:rPr>
        <w:t>;</w:t>
      </w:r>
      <w:r w:rsidRPr="007815D3">
        <w:rPr>
          <w:rFonts w:ascii="Roboto" w:hAnsi="Roboto" w:hint="eastAsia"/>
          <w:color w:val="000000" w:themeColor="text1"/>
          <w:sz w:val="23"/>
          <w:szCs w:val="23"/>
          <w:shd w:val="clear" w:color="auto" w:fill="FFFFFF"/>
        </w:rPr>
        <w:t> </w:t>
      </w:r>
      <w:r w:rsidRPr="007815D3" w:rsidDel="0069023E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06173A9D" w14:textId="77777777" w:rsidR="00BE349A" w:rsidRDefault="00BE349A" w:rsidP="00BE349A">
      <w:pPr>
        <w:pStyle w:val="Odstavecseseznamem"/>
        <w:numPr>
          <w:ilvl w:val="1"/>
          <w:numId w:val="30"/>
        </w:numPr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Kolaudační rozhodnutí </w:t>
      </w:r>
      <w:r w:rsidRPr="00121973">
        <w:rPr>
          <w:i/>
          <w:color w:val="000000" w:themeColor="text1"/>
        </w:rPr>
        <w:t>(v případě, že na projekt bylo vystaveno platné stavební povolení)</w:t>
      </w:r>
      <w:r w:rsidRPr="00121973">
        <w:rPr>
          <w:color w:val="000000" w:themeColor="text1"/>
        </w:rPr>
        <w:t xml:space="preserve"> nebo</w:t>
      </w:r>
      <w:r>
        <w:rPr>
          <w:i/>
          <w:color w:val="000000" w:themeColor="text1"/>
        </w:rPr>
        <w:t xml:space="preserve"> </w:t>
      </w:r>
      <w:r w:rsidRPr="00121973">
        <w:rPr>
          <w:color w:val="000000" w:themeColor="text1"/>
        </w:rPr>
        <w:t xml:space="preserve">předávací protokol </w:t>
      </w:r>
      <w:r>
        <w:rPr>
          <w:color w:val="000000" w:themeColor="text1"/>
        </w:rPr>
        <w:t>či</w:t>
      </w:r>
      <w:r w:rsidRPr="00121973">
        <w:rPr>
          <w:color w:val="000000" w:themeColor="text1"/>
        </w:rPr>
        <w:t xml:space="preserve"> jiný adekvátní doklad</w:t>
      </w:r>
      <w:r>
        <w:rPr>
          <w:i/>
          <w:color w:val="000000" w:themeColor="text1"/>
        </w:rPr>
        <w:t xml:space="preserve"> (v případě, že na projekt nebylo vystaveno platné stavební povolení).</w:t>
      </w:r>
    </w:p>
    <w:p w14:paraId="47C2B5C5" w14:textId="77777777" w:rsidR="003950D1" w:rsidRPr="00413140" w:rsidRDefault="003950D1" w:rsidP="005725F3">
      <w:pPr>
        <w:spacing w:line="251" w:lineRule="exact"/>
        <w:ind w:right="2"/>
        <w:rPr>
          <w:rFonts w:ascii="Arial" w:hAnsi="Arial"/>
          <w:color w:val="C00000"/>
          <w:highlight w:val="yellow"/>
        </w:rPr>
      </w:pPr>
    </w:p>
    <w:p w14:paraId="13C41F0F" w14:textId="77777777" w:rsidR="0083698C" w:rsidRDefault="0083698C" w:rsidP="005725F3">
      <w:pPr>
        <w:spacing w:before="85"/>
        <w:ind w:right="2"/>
        <w:jc w:val="both"/>
        <w:rPr>
          <w:b/>
          <w:color w:val="000000" w:themeColor="text1"/>
        </w:rPr>
      </w:pPr>
    </w:p>
    <w:p w14:paraId="65E849C7" w14:textId="77777777" w:rsidR="0083698C" w:rsidRDefault="0083698C" w:rsidP="005725F3">
      <w:pPr>
        <w:spacing w:before="85"/>
        <w:ind w:right="2"/>
        <w:jc w:val="both"/>
        <w:rPr>
          <w:b/>
          <w:color w:val="000000" w:themeColor="text1"/>
        </w:rPr>
      </w:pPr>
    </w:p>
    <w:p w14:paraId="1B635480" w14:textId="77777777" w:rsidR="005725F3" w:rsidRPr="00CC03AA" w:rsidRDefault="005725F3" w:rsidP="005725F3">
      <w:pPr>
        <w:spacing w:before="85"/>
        <w:ind w:right="2"/>
        <w:jc w:val="both"/>
        <w:rPr>
          <w:b/>
          <w:color w:val="000000" w:themeColor="text1"/>
        </w:rPr>
      </w:pPr>
      <w:r w:rsidRPr="00CC03AA">
        <w:rPr>
          <w:b/>
          <w:color w:val="000000" w:themeColor="text1"/>
        </w:rPr>
        <w:t>Povinná prohlášení žadatele:</w:t>
      </w:r>
    </w:p>
    <w:p w14:paraId="4CAD79FB" w14:textId="77777777" w:rsidR="005725F3" w:rsidRPr="00CC03AA" w:rsidRDefault="005725F3" w:rsidP="005725F3">
      <w:pPr>
        <w:pStyle w:val="Zkladntext"/>
        <w:ind w:right="2"/>
        <w:rPr>
          <w:b/>
          <w:color w:val="000000" w:themeColor="text1"/>
          <w:highlight w:val="yellow"/>
        </w:rPr>
      </w:pPr>
    </w:p>
    <w:p w14:paraId="362D76F7" w14:textId="77777777" w:rsidR="004D282E" w:rsidRPr="00CC03AA" w:rsidRDefault="004D282E" w:rsidP="004D282E">
      <w:pPr>
        <w:pStyle w:val="Zkladntext"/>
        <w:spacing w:before="11"/>
        <w:ind w:right="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C03AA">
        <w:rPr>
          <w:rFonts w:eastAsia="Arial"/>
          <w:b/>
          <w:bCs/>
          <w:color w:val="000000" w:themeColor="text1"/>
        </w:rPr>
        <w:t>Beru na vědomí</w:t>
      </w:r>
      <w:r w:rsidRPr="00CC03AA">
        <w:rPr>
          <w:rFonts w:eastAsia="Arial"/>
          <w:bCs/>
          <w:color w:val="000000" w:themeColor="text1"/>
        </w:rPr>
        <w:t>, že správce (Středočeský kraj, Krajský úřad Středočeského kraje) zpracovává poskytnuté osobní údaje za účelem uzavření</w:t>
      </w:r>
      <w:r w:rsidR="00966B31" w:rsidRPr="00CC03AA">
        <w:rPr>
          <w:rFonts w:eastAsia="Arial"/>
          <w:bCs/>
          <w:color w:val="000000" w:themeColor="text1"/>
        </w:rPr>
        <w:t xml:space="preserve"> darovací</w:t>
      </w:r>
      <w:r w:rsidRPr="00CC03AA">
        <w:rPr>
          <w:rFonts w:eastAsia="Arial"/>
          <w:bCs/>
          <w:color w:val="000000" w:themeColor="text1"/>
        </w:rPr>
        <w:t xml:space="preserve"> smlouvy na základě právního titulu plnění smlouvy v souladu s čl. 6. odst. 1. písm. b) </w:t>
      </w:r>
      <w:r w:rsidRPr="00CC03AA">
        <w:rPr>
          <w:rFonts w:eastAsia="Arial"/>
          <w:color w:val="000000" w:themeColor="text1"/>
        </w:rPr>
        <w:t>Nařízení (EU) 2016/679 (GDPR). Osobní údaje všech žadatelů budou archivovány po dobu 10 let.</w:t>
      </w:r>
      <w:r w:rsidRPr="00CC03A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939A0F9" w14:textId="77777777" w:rsidR="00555BC6" w:rsidRPr="00CC03AA" w:rsidRDefault="00555BC6" w:rsidP="00555BC6">
      <w:pPr>
        <w:pStyle w:val="Zkladntext"/>
        <w:spacing w:before="11"/>
        <w:ind w:right="2"/>
        <w:jc w:val="both"/>
        <w:rPr>
          <w:color w:val="000000" w:themeColor="text1"/>
          <w:sz w:val="21"/>
          <w:highlight w:val="yellow"/>
        </w:rPr>
      </w:pPr>
    </w:p>
    <w:p w14:paraId="02E12FA0" w14:textId="588B82A0" w:rsidR="005725F3" w:rsidRPr="00CC03AA" w:rsidRDefault="005725F3" w:rsidP="00555BC6">
      <w:pPr>
        <w:spacing w:line="244" w:lineRule="auto"/>
        <w:ind w:right="2"/>
        <w:jc w:val="both"/>
        <w:rPr>
          <w:color w:val="000000" w:themeColor="text1"/>
        </w:rPr>
      </w:pPr>
      <w:r w:rsidRPr="00CC03AA">
        <w:rPr>
          <w:b/>
          <w:color w:val="000000" w:themeColor="text1"/>
        </w:rPr>
        <w:t>Prohlašuji</w:t>
      </w:r>
      <w:r w:rsidRPr="00CC03AA">
        <w:rPr>
          <w:color w:val="000000" w:themeColor="text1"/>
        </w:rPr>
        <w:t>, že tato žádost odpovídá P</w:t>
      </w:r>
      <w:r w:rsidR="00966B31" w:rsidRPr="00CC03AA">
        <w:rPr>
          <w:color w:val="000000" w:themeColor="text1"/>
        </w:rPr>
        <w:t>ravidlům</w:t>
      </w:r>
      <w:r w:rsidRPr="00CC03AA">
        <w:rPr>
          <w:color w:val="000000" w:themeColor="text1"/>
        </w:rPr>
        <w:t xml:space="preserve"> pro poskytování d</w:t>
      </w:r>
      <w:r w:rsidR="00966B31" w:rsidRPr="00CC03AA">
        <w:rPr>
          <w:color w:val="000000" w:themeColor="text1"/>
        </w:rPr>
        <w:t>arů</w:t>
      </w:r>
      <w:r w:rsidR="00472268" w:rsidRPr="00CC03AA">
        <w:rPr>
          <w:color w:val="000000" w:themeColor="text1"/>
        </w:rPr>
        <w:t xml:space="preserve"> obcím</w:t>
      </w:r>
      <w:r w:rsidRPr="00CC03AA">
        <w:rPr>
          <w:color w:val="000000" w:themeColor="text1"/>
        </w:rPr>
        <w:t xml:space="preserve"> z rozpočtu Středočeského kraje ze Středočeského </w:t>
      </w:r>
      <w:r w:rsidR="009471A7" w:rsidRPr="00CC03AA">
        <w:rPr>
          <w:color w:val="000000" w:themeColor="text1"/>
        </w:rPr>
        <w:t>Fondu na podporu</w:t>
      </w:r>
      <w:r w:rsidR="00887CB8">
        <w:rPr>
          <w:color w:val="000000" w:themeColor="text1"/>
        </w:rPr>
        <w:t xml:space="preserve"> obecního</w:t>
      </w:r>
      <w:r w:rsidR="009471A7" w:rsidRPr="00CC03AA">
        <w:rPr>
          <w:color w:val="000000" w:themeColor="text1"/>
        </w:rPr>
        <w:t xml:space="preserve"> </w:t>
      </w:r>
      <w:r w:rsidR="00545AD9" w:rsidRPr="00CC03AA">
        <w:rPr>
          <w:color w:val="000000" w:themeColor="text1"/>
        </w:rPr>
        <w:t>bydlení</w:t>
      </w:r>
      <w:r w:rsidRPr="00CC03AA">
        <w:rPr>
          <w:color w:val="000000" w:themeColor="text1"/>
        </w:rPr>
        <w:t>.</w:t>
      </w:r>
    </w:p>
    <w:p w14:paraId="13ECC553" w14:textId="77777777" w:rsidR="005725F3" w:rsidRPr="00413140" w:rsidRDefault="005725F3" w:rsidP="005725F3">
      <w:pPr>
        <w:pStyle w:val="Zkladntext"/>
        <w:spacing w:before="1"/>
        <w:ind w:right="2"/>
        <w:rPr>
          <w:color w:val="C00000"/>
          <w:sz w:val="21"/>
        </w:rPr>
      </w:pPr>
    </w:p>
    <w:p w14:paraId="7D5ABD78" w14:textId="77777777" w:rsidR="005725F3" w:rsidRPr="00A03642" w:rsidRDefault="005725F3" w:rsidP="005725F3">
      <w:pPr>
        <w:spacing w:line="242" w:lineRule="auto"/>
        <w:ind w:right="2"/>
        <w:jc w:val="both"/>
        <w:rPr>
          <w:color w:val="000000" w:themeColor="text1"/>
        </w:rPr>
      </w:pPr>
      <w:r w:rsidRPr="00A03642">
        <w:rPr>
          <w:b/>
          <w:color w:val="000000" w:themeColor="text1"/>
        </w:rPr>
        <w:t>Prohlašuji</w:t>
      </w:r>
      <w:r w:rsidRPr="00A03642">
        <w:rPr>
          <w:color w:val="000000" w:themeColor="text1"/>
        </w:rPr>
        <w:t>, že všechny údaje uvedené v této žádosti jsou úplné a pravdivé a nezatajuji žádné okolnosti důležité pro posouzení žádosti. Souhlasím, aby údaje z této žádosti byly zveřejněny na webových stránkách Středočeského</w:t>
      </w:r>
      <w:r w:rsidRPr="00A03642">
        <w:rPr>
          <w:color w:val="000000" w:themeColor="text1"/>
          <w:spacing w:val="-7"/>
        </w:rPr>
        <w:t xml:space="preserve"> </w:t>
      </w:r>
      <w:r w:rsidRPr="00A03642">
        <w:rPr>
          <w:color w:val="000000" w:themeColor="text1"/>
        </w:rPr>
        <w:t>kraje.</w:t>
      </w:r>
    </w:p>
    <w:p w14:paraId="1D239DE8" w14:textId="77777777" w:rsidR="005725F3" w:rsidRPr="00A03642" w:rsidRDefault="005725F3" w:rsidP="005725F3">
      <w:pPr>
        <w:pStyle w:val="Zkladntext"/>
        <w:spacing w:before="5"/>
        <w:ind w:right="2"/>
        <w:rPr>
          <w:color w:val="000000" w:themeColor="text1"/>
          <w:sz w:val="21"/>
        </w:rPr>
      </w:pPr>
    </w:p>
    <w:p w14:paraId="7A6D83C0" w14:textId="77777777" w:rsidR="005725F3" w:rsidRPr="00A03642" w:rsidRDefault="005725F3" w:rsidP="005725F3">
      <w:pPr>
        <w:ind w:right="2"/>
        <w:jc w:val="both"/>
        <w:rPr>
          <w:color w:val="000000" w:themeColor="text1"/>
        </w:rPr>
      </w:pPr>
      <w:r w:rsidRPr="00A03642">
        <w:rPr>
          <w:b/>
          <w:color w:val="000000" w:themeColor="text1"/>
        </w:rPr>
        <w:t>Prohlašuji</w:t>
      </w:r>
      <w:r w:rsidRPr="00A03642">
        <w:rPr>
          <w:color w:val="000000" w:themeColor="text1"/>
        </w:rPr>
        <w:t>, že žadatel nemá ke dni podání žádosti závazky po lhůtě jejich splatnosti ve vztahu k rozpočtu Středočeského kraje a závazky po lhůtě splatnosti vůči příspěvkovým organizacím Středočeského kraje a vůči dalším právnickým osobám, jejichž je Středočeský kraj zřizovatelem nebo zakladatelem, a že žadatel není v žádném soudním sporu se Středočeským krajem nebo příspěvkovou organizací Středočeského kraje nebo s jinou právnickou osobou, jejíž je Středočeský kraj zřizovatelem nebo</w:t>
      </w:r>
      <w:r w:rsidRPr="00A03642">
        <w:rPr>
          <w:color w:val="000000" w:themeColor="text1"/>
          <w:spacing w:val="-16"/>
        </w:rPr>
        <w:t xml:space="preserve"> </w:t>
      </w:r>
      <w:r w:rsidRPr="00A03642">
        <w:rPr>
          <w:color w:val="000000" w:themeColor="text1"/>
        </w:rPr>
        <w:t>zakladatelem.</w:t>
      </w:r>
    </w:p>
    <w:p w14:paraId="56645EF9" w14:textId="77777777" w:rsidR="005725F3" w:rsidRPr="00413140" w:rsidRDefault="005725F3" w:rsidP="005725F3">
      <w:pPr>
        <w:pStyle w:val="Zkladntext"/>
        <w:spacing w:before="9"/>
        <w:ind w:right="2"/>
        <w:rPr>
          <w:color w:val="C00000"/>
          <w:sz w:val="21"/>
        </w:rPr>
      </w:pPr>
    </w:p>
    <w:p w14:paraId="639C6AF8" w14:textId="77777777" w:rsidR="005725F3" w:rsidRPr="00413140" w:rsidRDefault="005725F3" w:rsidP="005725F3">
      <w:pPr>
        <w:pStyle w:val="Zkladntext"/>
        <w:ind w:right="2"/>
        <w:rPr>
          <w:color w:val="C00000"/>
          <w:highlight w:val="yellow"/>
        </w:rPr>
      </w:pPr>
    </w:p>
    <w:p w14:paraId="02C0973F" w14:textId="77777777" w:rsidR="005725F3" w:rsidRPr="00A03642" w:rsidRDefault="005725F3" w:rsidP="005725F3">
      <w:pPr>
        <w:pStyle w:val="Zkladntext"/>
        <w:ind w:right="2"/>
        <w:rPr>
          <w:color w:val="000000" w:themeColor="text1"/>
          <w:highlight w:val="yellow"/>
        </w:rPr>
      </w:pPr>
    </w:p>
    <w:p w14:paraId="3176F59F" w14:textId="77777777" w:rsidR="005725F3" w:rsidRPr="00A03642" w:rsidRDefault="0049074B" w:rsidP="00E021FF">
      <w:pPr>
        <w:ind w:right="2"/>
        <w:jc w:val="both"/>
        <w:rPr>
          <w:color w:val="000000" w:themeColor="text1"/>
        </w:rPr>
      </w:pPr>
      <w:r w:rsidRPr="00A03642">
        <w:rPr>
          <w:color w:val="000000" w:themeColor="text1"/>
        </w:rPr>
        <w:t xml:space="preserve">Elektronický </w:t>
      </w:r>
      <w:r w:rsidR="003950D1" w:rsidRPr="00A03642">
        <w:rPr>
          <w:color w:val="000000" w:themeColor="text1"/>
        </w:rPr>
        <w:t>podpis</w:t>
      </w:r>
      <w:r w:rsidR="005725F3" w:rsidRPr="00A03642">
        <w:rPr>
          <w:color w:val="000000" w:themeColor="text1"/>
        </w:rPr>
        <w:t>:</w:t>
      </w:r>
    </w:p>
    <w:p w14:paraId="3BB9B546" w14:textId="77777777" w:rsidR="000A1744" w:rsidRDefault="000A1744" w:rsidP="00E021FF">
      <w:pPr>
        <w:ind w:right="2"/>
        <w:jc w:val="both"/>
        <w:rPr>
          <w:color w:val="C00000"/>
        </w:rPr>
      </w:pPr>
    </w:p>
    <w:p w14:paraId="5E6C071C" w14:textId="77777777" w:rsidR="000A1744" w:rsidRDefault="000A1744" w:rsidP="00E021FF">
      <w:pPr>
        <w:ind w:right="2"/>
        <w:jc w:val="both"/>
        <w:rPr>
          <w:color w:val="C00000"/>
        </w:rPr>
      </w:pPr>
    </w:p>
    <w:p w14:paraId="71599E5A" w14:textId="77777777" w:rsidR="000A1744" w:rsidRDefault="000A1744" w:rsidP="00E021FF">
      <w:pPr>
        <w:ind w:right="2"/>
        <w:jc w:val="both"/>
        <w:rPr>
          <w:color w:val="C00000"/>
        </w:rPr>
      </w:pPr>
    </w:p>
    <w:p w14:paraId="161CD317" w14:textId="77777777" w:rsidR="00E30346" w:rsidRDefault="00E30346" w:rsidP="00E021FF">
      <w:pPr>
        <w:ind w:right="2"/>
        <w:jc w:val="both"/>
        <w:rPr>
          <w:color w:val="C00000"/>
        </w:rPr>
      </w:pPr>
    </w:p>
    <w:p w14:paraId="6ADADE83" w14:textId="77777777" w:rsidR="00E30346" w:rsidRDefault="00E30346" w:rsidP="00E021FF">
      <w:pPr>
        <w:ind w:right="2"/>
        <w:jc w:val="both"/>
        <w:rPr>
          <w:color w:val="C00000"/>
        </w:rPr>
      </w:pPr>
    </w:p>
    <w:p w14:paraId="69973A87" w14:textId="77777777" w:rsidR="00E30346" w:rsidRDefault="00E30346" w:rsidP="00E021FF">
      <w:pPr>
        <w:ind w:right="2"/>
        <w:jc w:val="both"/>
        <w:rPr>
          <w:color w:val="C00000"/>
        </w:rPr>
      </w:pPr>
    </w:p>
    <w:p w14:paraId="69AD3F75" w14:textId="77777777" w:rsidR="00E30346" w:rsidRDefault="00E30346" w:rsidP="00E021FF">
      <w:pPr>
        <w:ind w:right="2"/>
        <w:jc w:val="both"/>
        <w:rPr>
          <w:color w:val="C00000"/>
        </w:rPr>
      </w:pPr>
    </w:p>
    <w:p w14:paraId="3668535B" w14:textId="77777777" w:rsidR="00E30346" w:rsidRDefault="00E30346" w:rsidP="00E021FF">
      <w:pPr>
        <w:ind w:right="2"/>
        <w:jc w:val="both"/>
        <w:rPr>
          <w:color w:val="C00000"/>
        </w:rPr>
      </w:pPr>
    </w:p>
    <w:p w14:paraId="5B529A75" w14:textId="77777777" w:rsidR="00E30346" w:rsidRDefault="00E30346" w:rsidP="00E021FF">
      <w:pPr>
        <w:ind w:right="2"/>
        <w:jc w:val="both"/>
        <w:rPr>
          <w:color w:val="C00000"/>
        </w:rPr>
      </w:pPr>
    </w:p>
    <w:p w14:paraId="0AFC5086" w14:textId="77777777" w:rsidR="00E30346" w:rsidRDefault="00E30346" w:rsidP="00E021FF">
      <w:pPr>
        <w:ind w:right="2"/>
        <w:jc w:val="both"/>
        <w:rPr>
          <w:color w:val="C00000"/>
        </w:rPr>
      </w:pPr>
    </w:p>
    <w:p w14:paraId="0CA9EC3D" w14:textId="77777777" w:rsidR="00E30346" w:rsidRDefault="00E30346" w:rsidP="00E021FF">
      <w:pPr>
        <w:ind w:right="2"/>
        <w:jc w:val="both"/>
        <w:rPr>
          <w:color w:val="C00000"/>
        </w:rPr>
      </w:pPr>
    </w:p>
    <w:p w14:paraId="6DD8A58B" w14:textId="77777777" w:rsidR="00E30346" w:rsidRDefault="00E30346" w:rsidP="00E021FF">
      <w:pPr>
        <w:ind w:right="2"/>
        <w:jc w:val="both"/>
        <w:rPr>
          <w:color w:val="C00000"/>
        </w:rPr>
      </w:pPr>
    </w:p>
    <w:p w14:paraId="2B53A6FB" w14:textId="77777777" w:rsidR="00E30346" w:rsidRDefault="00E30346" w:rsidP="00E021FF">
      <w:pPr>
        <w:ind w:right="2"/>
        <w:jc w:val="both"/>
        <w:rPr>
          <w:color w:val="C00000"/>
        </w:rPr>
      </w:pPr>
    </w:p>
    <w:p w14:paraId="4339AACC" w14:textId="77777777" w:rsidR="00E30346" w:rsidRDefault="00E30346" w:rsidP="00E021FF">
      <w:pPr>
        <w:ind w:right="2"/>
        <w:jc w:val="both"/>
        <w:rPr>
          <w:color w:val="C00000"/>
        </w:rPr>
      </w:pPr>
    </w:p>
    <w:p w14:paraId="165A361E" w14:textId="77777777" w:rsidR="00E30346" w:rsidRDefault="00E30346" w:rsidP="00E021FF">
      <w:pPr>
        <w:ind w:right="2"/>
        <w:jc w:val="both"/>
        <w:rPr>
          <w:color w:val="C00000"/>
        </w:rPr>
      </w:pPr>
    </w:p>
    <w:p w14:paraId="1DDAE6DB" w14:textId="77777777" w:rsidR="00E30346" w:rsidRDefault="00E30346" w:rsidP="00E021FF">
      <w:pPr>
        <w:ind w:right="2"/>
        <w:jc w:val="both"/>
        <w:rPr>
          <w:color w:val="C00000"/>
        </w:rPr>
      </w:pPr>
    </w:p>
    <w:p w14:paraId="71D71DBF" w14:textId="77777777" w:rsidR="00E30346" w:rsidRDefault="00E30346" w:rsidP="00E021FF">
      <w:pPr>
        <w:ind w:right="2"/>
        <w:jc w:val="both"/>
        <w:rPr>
          <w:color w:val="C00000"/>
        </w:rPr>
      </w:pPr>
    </w:p>
    <w:p w14:paraId="649D1F72" w14:textId="77777777" w:rsidR="00E30346" w:rsidRDefault="00E30346" w:rsidP="00E021FF">
      <w:pPr>
        <w:ind w:right="2"/>
        <w:jc w:val="both"/>
        <w:rPr>
          <w:color w:val="C00000"/>
        </w:rPr>
      </w:pPr>
    </w:p>
    <w:p w14:paraId="7ACC4A60" w14:textId="77777777" w:rsidR="00E30346" w:rsidRDefault="00E30346" w:rsidP="00E021FF">
      <w:pPr>
        <w:ind w:right="2"/>
        <w:jc w:val="both"/>
        <w:rPr>
          <w:color w:val="C00000"/>
        </w:rPr>
      </w:pPr>
    </w:p>
    <w:p w14:paraId="0A4E4FA5" w14:textId="77777777" w:rsidR="00E30346" w:rsidRDefault="00E30346" w:rsidP="00E021FF">
      <w:pPr>
        <w:ind w:right="2"/>
        <w:jc w:val="both"/>
        <w:rPr>
          <w:color w:val="C00000"/>
        </w:rPr>
      </w:pPr>
    </w:p>
    <w:p w14:paraId="79522FB3" w14:textId="77777777" w:rsidR="00E30346" w:rsidRDefault="00E30346" w:rsidP="00E021FF">
      <w:pPr>
        <w:ind w:right="2"/>
        <w:jc w:val="both"/>
        <w:rPr>
          <w:color w:val="C00000"/>
        </w:rPr>
      </w:pPr>
    </w:p>
    <w:p w14:paraId="60FCE029" w14:textId="77777777" w:rsidR="00E30346" w:rsidRDefault="00E30346" w:rsidP="00E021FF">
      <w:pPr>
        <w:ind w:right="2"/>
        <w:jc w:val="both"/>
        <w:rPr>
          <w:color w:val="C00000"/>
        </w:rPr>
      </w:pPr>
    </w:p>
    <w:p w14:paraId="603061BB" w14:textId="77777777" w:rsidR="00E30346" w:rsidRDefault="00E30346" w:rsidP="00E021FF">
      <w:pPr>
        <w:ind w:right="2"/>
        <w:jc w:val="both"/>
        <w:rPr>
          <w:color w:val="C00000"/>
        </w:rPr>
      </w:pPr>
    </w:p>
    <w:p w14:paraId="3B221ECC" w14:textId="77777777" w:rsidR="00E30346" w:rsidRDefault="00E30346" w:rsidP="00E021FF">
      <w:pPr>
        <w:ind w:right="2"/>
        <w:jc w:val="both"/>
        <w:rPr>
          <w:color w:val="C00000"/>
        </w:rPr>
      </w:pPr>
    </w:p>
    <w:p w14:paraId="2704461D" w14:textId="77777777" w:rsidR="00E30346" w:rsidRDefault="00E30346" w:rsidP="00E021FF">
      <w:pPr>
        <w:ind w:right="2"/>
        <w:jc w:val="both"/>
        <w:rPr>
          <w:color w:val="C00000"/>
        </w:rPr>
      </w:pPr>
    </w:p>
    <w:p w14:paraId="6A027D61" w14:textId="77777777" w:rsidR="00E30346" w:rsidRDefault="00E30346" w:rsidP="00E021FF">
      <w:pPr>
        <w:ind w:right="2"/>
        <w:jc w:val="both"/>
        <w:rPr>
          <w:color w:val="C00000"/>
        </w:rPr>
      </w:pPr>
    </w:p>
    <w:p w14:paraId="7C90F0F0" w14:textId="77777777" w:rsidR="00E30346" w:rsidRDefault="00E30346" w:rsidP="00E021FF">
      <w:pPr>
        <w:ind w:right="2"/>
        <w:jc w:val="both"/>
        <w:rPr>
          <w:color w:val="C00000"/>
        </w:rPr>
      </w:pPr>
    </w:p>
    <w:p w14:paraId="5F782D4F" w14:textId="77777777" w:rsidR="000A1744" w:rsidRPr="006F01CF" w:rsidRDefault="000A1744" w:rsidP="000A1744">
      <w:pPr>
        <w:jc w:val="right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evidenční číslo smlouvy dárce  S-…./…/….</w:t>
      </w:r>
    </w:p>
    <w:p w14:paraId="206F0EEF" w14:textId="77777777" w:rsidR="000A1744" w:rsidRPr="006F01CF" w:rsidRDefault="000A1744" w:rsidP="000A1744">
      <w:pPr>
        <w:jc w:val="right"/>
        <w:rPr>
          <w:color w:val="000000" w:themeColor="text1"/>
        </w:rPr>
      </w:pPr>
    </w:p>
    <w:p w14:paraId="5F9CBB7E" w14:textId="77777777" w:rsidR="000A1744" w:rsidRPr="006F01CF" w:rsidRDefault="000A1744" w:rsidP="000A1744">
      <w:pPr>
        <w:pStyle w:val="Bezmezer"/>
        <w:jc w:val="center"/>
        <w:rPr>
          <w:b/>
          <w:color w:val="000000" w:themeColor="text1"/>
          <w:spacing w:val="120"/>
          <w:sz w:val="22"/>
          <w:szCs w:val="22"/>
        </w:rPr>
      </w:pPr>
      <w:r w:rsidRPr="006F01CF">
        <w:rPr>
          <w:b/>
          <w:color w:val="000000" w:themeColor="text1"/>
          <w:spacing w:val="120"/>
          <w:sz w:val="22"/>
          <w:szCs w:val="22"/>
        </w:rPr>
        <w:t>VZOR</w:t>
      </w:r>
    </w:p>
    <w:p w14:paraId="1AD1B45B" w14:textId="77777777" w:rsidR="000A1744" w:rsidRPr="006F01CF" w:rsidRDefault="000A1744" w:rsidP="000A1744">
      <w:pPr>
        <w:pStyle w:val="Bezmezer"/>
        <w:jc w:val="center"/>
        <w:rPr>
          <w:b/>
          <w:color w:val="000000" w:themeColor="text1"/>
          <w:sz w:val="36"/>
          <w:szCs w:val="36"/>
        </w:rPr>
      </w:pPr>
      <w:r w:rsidRPr="006F01CF">
        <w:rPr>
          <w:b/>
          <w:color w:val="000000" w:themeColor="text1"/>
          <w:sz w:val="36"/>
          <w:szCs w:val="36"/>
        </w:rPr>
        <w:t>Darovací smlouva</w:t>
      </w:r>
    </w:p>
    <w:p w14:paraId="7A00C9E4" w14:textId="77777777" w:rsidR="000A1744" w:rsidRPr="006F01CF" w:rsidRDefault="000A1744" w:rsidP="000A1744">
      <w:pPr>
        <w:pStyle w:val="Bezmezer"/>
        <w:jc w:val="both"/>
        <w:rPr>
          <w:color w:val="000000" w:themeColor="text1"/>
          <w:sz w:val="22"/>
          <w:szCs w:val="22"/>
        </w:rPr>
      </w:pPr>
    </w:p>
    <w:p w14:paraId="0B4E30EF" w14:textId="77777777" w:rsidR="000A1744" w:rsidRPr="006F01CF" w:rsidRDefault="000A1744" w:rsidP="000A1744">
      <w:pPr>
        <w:pStyle w:val="Bezmezer"/>
        <w:jc w:val="center"/>
        <w:rPr>
          <w:b/>
          <w:color w:val="000000" w:themeColor="text1"/>
          <w:sz w:val="22"/>
          <w:szCs w:val="22"/>
        </w:rPr>
      </w:pPr>
      <w:r w:rsidRPr="006F01CF">
        <w:rPr>
          <w:b/>
          <w:color w:val="000000" w:themeColor="text1"/>
          <w:sz w:val="22"/>
          <w:szCs w:val="22"/>
        </w:rPr>
        <w:t>Smluvní strany</w:t>
      </w:r>
    </w:p>
    <w:p w14:paraId="51B7F31A" w14:textId="77777777" w:rsidR="000A1744" w:rsidRPr="006F01CF" w:rsidRDefault="000A1744" w:rsidP="000A1744">
      <w:pPr>
        <w:pStyle w:val="Bezmezer"/>
        <w:jc w:val="center"/>
        <w:rPr>
          <w:color w:val="000000" w:themeColor="text1"/>
          <w:sz w:val="22"/>
          <w:szCs w:val="22"/>
        </w:rPr>
      </w:pPr>
    </w:p>
    <w:p w14:paraId="18F601B7" w14:textId="77777777" w:rsidR="000A1744" w:rsidRPr="006F01CF" w:rsidRDefault="000A1744" w:rsidP="000A1744">
      <w:pPr>
        <w:spacing w:line="276" w:lineRule="auto"/>
        <w:rPr>
          <w:b/>
          <w:color w:val="000000" w:themeColor="text1"/>
          <w:sz w:val="22"/>
          <w:szCs w:val="22"/>
        </w:rPr>
      </w:pPr>
      <w:r w:rsidRPr="006F01CF">
        <w:rPr>
          <w:b/>
          <w:color w:val="000000" w:themeColor="text1"/>
          <w:sz w:val="22"/>
          <w:szCs w:val="22"/>
        </w:rPr>
        <w:t>Středočeský kraj</w:t>
      </w:r>
    </w:p>
    <w:p w14:paraId="30AC9815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se sídlem Zborovská 81/11, PSČ 150 21, Praha 5,</w:t>
      </w:r>
    </w:p>
    <w:p w14:paraId="685325DC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  <w:highlight w:val="yellow"/>
        </w:rPr>
      </w:pPr>
      <w:r w:rsidRPr="006F01CF">
        <w:rPr>
          <w:color w:val="000000" w:themeColor="text1"/>
          <w:sz w:val="22"/>
          <w:szCs w:val="22"/>
        </w:rPr>
        <w:t xml:space="preserve">zastoupený </w:t>
      </w:r>
      <w:r w:rsidRPr="006F01CF">
        <w:rPr>
          <w:color w:val="000000" w:themeColor="text1"/>
          <w:sz w:val="22"/>
          <w:szCs w:val="22"/>
          <w:highlight w:val="yellow"/>
        </w:rPr>
        <w:t>…………………………………………………………….</w:t>
      </w:r>
    </w:p>
    <w:p w14:paraId="58E046A8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IČ: 70891095</w:t>
      </w:r>
      <w:r w:rsidRPr="006F01CF">
        <w:rPr>
          <w:color w:val="000000" w:themeColor="text1"/>
          <w:sz w:val="22"/>
          <w:szCs w:val="22"/>
        </w:rPr>
        <w:tab/>
      </w:r>
      <w:r w:rsidRPr="006F01CF">
        <w:rPr>
          <w:color w:val="000000" w:themeColor="text1"/>
          <w:sz w:val="22"/>
          <w:szCs w:val="22"/>
        </w:rPr>
        <w:tab/>
        <w:t>DIČ: CZ70891095</w:t>
      </w:r>
    </w:p>
    <w:p w14:paraId="2F037DCA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  <w:highlight w:val="yellow"/>
        </w:rPr>
      </w:pPr>
      <w:r w:rsidRPr="006F01CF">
        <w:rPr>
          <w:color w:val="000000" w:themeColor="text1"/>
          <w:sz w:val="22"/>
          <w:szCs w:val="22"/>
        </w:rPr>
        <w:t>bankovní spojení</w:t>
      </w:r>
      <w:r w:rsidRPr="006F01CF">
        <w:rPr>
          <w:color w:val="000000" w:themeColor="text1"/>
          <w:sz w:val="22"/>
          <w:szCs w:val="22"/>
          <w:highlight w:val="yellow"/>
        </w:rPr>
        <w:t>: ………………………</w:t>
      </w:r>
      <w:r w:rsidRPr="006F01CF">
        <w:rPr>
          <w:color w:val="000000" w:themeColor="text1"/>
          <w:sz w:val="22"/>
          <w:szCs w:val="22"/>
        </w:rPr>
        <w:t xml:space="preserve"> č. ú.: </w:t>
      </w:r>
      <w:r w:rsidRPr="006F01CF">
        <w:rPr>
          <w:color w:val="000000" w:themeColor="text1"/>
          <w:sz w:val="22"/>
          <w:szCs w:val="22"/>
          <w:highlight w:val="yellow"/>
        </w:rPr>
        <w:t>………………………</w:t>
      </w:r>
    </w:p>
    <w:p w14:paraId="33FD714B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Identifikátor datové schránky: keebyyf     </w:t>
      </w:r>
    </w:p>
    <w:p w14:paraId="1CF02BF4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(dále jen „dárce“)</w:t>
      </w:r>
      <w:bookmarkStart w:id="7" w:name="prij_invstr000"/>
    </w:p>
    <w:p w14:paraId="44D30416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a</w:t>
      </w:r>
    </w:p>
    <w:p w14:paraId="6E508EAA" w14:textId="77777777" w:rsidR="000A1744" w:rsidRPr="006F01CF" w:rsidRDefault="000A1744" w:rsidP="000A1744">
      <w:pPr>
        <w:spacing w:line="276" w:lineRule="auto"/>
        <w:rPr>
          <w:bCs/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  <w:highlight w:val="yellow"/>
        </w:rPr>
        <w:t>…………………………..</w:t>
      </w:r>
    </w:p>
    <w:bookmarkEnd w:id="7"/>
    <w:p w14:paraId="237E0553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se sídlem </w:t>
      </w:r>
      <w:r w:rsidRPr="006F01CF">
        <w:rPr>
          <w:color w:val="000000" w:themeColor="text1"/>
          <w:sz w:val="22"/>
          <w:szCs w:val="22"/>
          <w:highlight w:val="yellow"/>
        </w:rPr>
        <w:t>…………………………………….</w:t>
      </w:r>
    </w:p>
    <w:p w14:paraId="349EF47B" w14:textId="77777777" w:rsidR="000A1744" w:rsidRPr="006F01CF" w:rsidRDefault="000A1744" w:rsidP="000A1744">
      <w:pPr>
        <w:spacing w:line="276" w:lineRule="auto"/>
        <w:rPr>
          <w:i/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Zastoupený/á/é </w:t>
      </w:r>
      <w:r w:rsidRPr="006F01CF">
        <w:rPr>
          <w:color w:val="000000" w:themeColor="text1"/>
          <w:sz w:val="22"/>
          <w:szCs w:val="22"/>
          <w:highlight w:val="yellow"/>
        </w:rPr>
        <w:t>………………………………….</w:t>
      </w:r>
    </w:p>
    <w:p w14:paraId="5115D66B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IČ: </w:t>
      </w:r>
      <w:r w:rsidRPr="006F01CF">
        <w:rPr>
          <w:color w:val="000000" w:themeColor="text1"/>
          <w:sz w:val="22"/>
          <w:szCs w:val="22"/>
          <w:highlight w:val="yellow"/>
        </w:rPr>
        <w:t>…………………</w:t>
      </w:r>
      <w:r w:rsidRPr="006F01CF">
        <w:rPr>
          <w:color w:val="000000" w:themeColor="text1"/>
          <w:sz w:val="22"/>
          <w:szCs w:val="22"/>
        </w:rPr>
        <w:t xml:space="preserve">   DIČ </w:t>
      </w:r>
      <w:r w:rsidRPr="006F01CF">
        <w:rPr>
          <w:color w:val="000000" w:themeColor="text1"/>
          <w:sz w:val="22"/>
          <w:szCs w:val="22"/>
          <w:highlight w:val="yellow"/>
        </w:rPr>
        <w:t>…………………….</w:t>
      </w:r>
    </w:p>
    <w:p w14:paraId="4DCFA881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bankovní spojení: </w:t>
      </w:r>
      <w:r w:rsidRPr="006F01CF">
        <w:rPr>
          <w:color w:val="000000" w:themeColor="text1"/>
          <w:sz w:val="22"/>
          <w:szCs w:val="22"/>
          <w:highlight w:val="yellow"/>
        </w:rPr>
        <w:t>………………….,</w:t>
      </w:r>
      <w:r w:rsidRPr="006F01CF">
        <w:rPr>
          <w:color w:val="000000" w:themeColor="text1"/>
          <w:sz w:val="22"/>
          <w:szCs w:val="22"/>
        </w:rPr>
        <w:t xml:space="preserve"> č.ú</w:t>
      </w:r>
      <w:r w:rsidRPr="006F01CF">
        <w:rPr>
          <w:color w:val="000000" w:themeColor="text1"/>
          <w:sz w:val="22"/>
          <w:szCs w:val="22"/>
          <w:highlight w:val="yellow"/>
        </w:rPr>
        <w:t>…………………….</w:t>
      </w:r>
    </w:p>
    <w:p w14:paraId="32802A57" w14:textId="77777777" w:rsidR="000A1744" w:rsidRPr="006F01CF" w:rsidRDefault="000A1744" w:rsidP="000A1744">
      <w:pPr>
        <w:spacing w:line="276" w:lineRule="auto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(dále jen „obdarovaný“)</w:t>
      </w:r>
    </w:p>
    <w:p w14:paraId="79E51E66" w14:textId="77777777" w:rsidR="000A1744" w:rsidRPr="006F01CF" w:rsidRDefault="000A1744" w:rsidP="000A1744">
      <w:pPr>
        <w:pStyle w:val="Bezmezer"/>
        <w:jc w:val="both"/>
        <w:rPr>
          <w:color w:val="000000" w:themeColor="text1"/>
          <w:sz w:val="22"/>
          <w:szCs w:val="22"/>
        </w:rPr>
      </w:pPr>
    </w:p>
    <w:p w14:paraId="65CC243E" w14:textId="77777777" w:rsidR="000A1744" w:rsidRPr="006F01CF" w:rsidRDefault="000A1744" w:rsidP="000A1744">
      <w:pPr>
        <w:pStyle w:val="Bezmezer"/>
        <w:jc w:val="center"/>
        <w:rPr>
          <w:b/>
          <w:color w:val="000000" w:themeColor="text1"/>
          <w:sz w:val="22"/>
          <w:szCs w:val="22"/>
        </w:rPr>
      </w:pPr>
      <w:r w:rsidRPr="006F01CF">
        <w:rPr>
          <w:b/>
          <w:color w:val="000000" w:themeColor="text1"/>
          <w:sz w:val="22"/>
          <w:szCs w:val="22"/>
        </w:rPr>
        <w:t xml:space="preserve">uzavírají podle § 2055 a následujících zákona č. 89/2012 Sb., občanský zákoník, ve znění pozdějších předpisů </w:t>
      </w:r>
    </w:p>
    <w:p w14:paraId="63973BA8" w14:textId="77777777" w:rsidR="000A1744" w:rsidRPr="006F01CF" w:rsidRDefault="000A1744" w:rsidP="000A1744">
      <w:pPr>
        <w:pStyle w:val="Bezmezer"/>
        <w:jc w:val="center"/>
        <w:rPr>
          <w:b/>
          <w:color w:val="000000" w:themeColor="text1"/>
          <w:sz w:val="22"/>
          <w:szCs w:val="22"/>
        </w:rPr>
      </w:pPr>
      <w:r w:rsidRPr="006F01CF">
        <w:rPr>
          <w:b/>
          <w:color w:val="000000" w:themeColor="text1"/>
          <w:sz w:val="22"/>
          <w:szCs w:val="22"/>
        </w:rPr>
        <w:t>tuto darovací smlouvu:</w:t>
      </w:r>
    </w:p>
    <w:p w14:paraId="3BD893C4" w14:textId="77777777" w:rsidR="000A1744" w:rsidRPr="006F01CF" w:rsidRDefault="000A1744" w:rsidP="000A1744">
      <w:pPr>
        <w:pStyle w:val="Bezmezer"/>
        <w:jc w:val="center"/>
        <w:rPr>
          <w:color w:val="000000" w:themeColor="text1"/>
          <w:sz w:val="22"/>
          <w:szCs w:val="22"/>
        </w:rPr>
      </w:pPr>
    </w:p>
    <w:p w14:paraId="7EA9AA14" w14:textId="77777777" w:rsidR="000A1744" w:rsidRPr="006F01CF" w:rsidRDefault="000A1744" w:rsidP="000A1744">
      <w:pPr>
        <w:pStyle w:val="Bezmezer"/>
        <w:jc w:val="center"/>
        <w:rPr>
          <w:color w:val="000000" w:themeColor="text1"/>
          <w:sz w:val="22"/>
          <w:szCs w:val="22"/>
        </w:rPr>
      </w:pPr>
      <w:r w:rsidRPr="006F01CF">
        <w:rPr>
          <w:b/>
          <w:color w:val="000000" w:themeColor="text1"/>
          <w:sz w:val="22"/>
          <w:szCs w:val="22"/>
        </w:rPr>
        <w:t>Článek 1</w:t>
      </w:r>
    </w:p>
    <w:p w14:paraId="4DEEC656" w14:textId="77777777" w:rsidR="000F2511" w:rsidRDefault="000A1744" w:rsidP="000A1744">
      <w:pPr>
        <w:numPr>
          <w:ilvl w:val="0"/>
          <w:numId w:val="21"/>
        </w:numPr>
        <w:spacing w:line="276" w:lineRule="auto"/>
        <w:ind w:left="284"/>
        <w:jc w:val="both"/>
        <w:rPr>
          <w:rStyle w:val="Standardnpsmoodstavce2"/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Dárce touto smlouvou daruje obdarovanému do jeho vlastnictví peněžní prostředky z rozpočtu Středočeského kraje ze Středočeského </w:t>
      </w:r>
      <w:r w:rsidR="00D95DC1">
        <w:rPr>
          <w:color w:val="000000" w:themeColor="text1"/>
          <w:sz w:val="22"/>
          <w:szCs w:val="22"/>
        </w:rPr>
        <w:t>Fondu na podporu obecního bydlení</w:t>
      </w:r>
      <w:r w:rsidR="00DB169B">
        <w:rPr>
          <w:color w:val="000000" w:themeColor="text1"/>
          <w:sz w:val="22"/>
          <w:szCs w:val="22"/>
        </w:rPr>
        <w:t xml:space="preserve"> </w:t>
      </w:r>
      <w:r w:rsidRPr="006F01CF">
        <w:rPr>
          <w:color w:val="000000" w:themeColor="text1"/>
          <w:sz w:val="22"/>
          <w:szCs w:val="22"/>
        </w:rPr>
        <w:t xml:space="preserve">za účelem </w:t>
      </w:r>
      <w:r w:rsidRPr="006F01CF">
        <w:rPr>
          <w:rStyle w:val="Standardnpsmoodstavce2"/>
          <w:color w:val="000000" w:themeColor="text1"/>
          <w:sz w:val="22"/>
          <w:szCs w:val="22"/>
          <w:highlight w:val="yellow"/>
        </w:rPr>
        <w:t>……………………</w:t>
      </w:r>
      <w:r w:rsidRPr="006F01CF">
        <w:rPr>
          <w:rStyle w:val="Standardnpsmoodstavce2"/>
          <w:color w:val="000000" w:themeColor="text1"/>
          <w:sz w:val="22"/>
          <w:szCs w:val="22"/>
        </w:rPr>
        <w:t xml:space="preserve"> v rámci Projektu </w:t>
      </w:r>
      <w:r w:rsidRPr="006F01CF">
        <w:rPr>
          <w:rStyle w:val="Standardnpsmoodstavce2"/>
          <w:b/>
          <w:bCs/>
          <w:color w:val="000000" w:themeColor="text1"/>
          <w:sz w:val="22"/>
          <w:szCs w:val="22"/>
          <w:highlight w:val="yellow"/>
        </w:rPr>
        <w:t>"……………………."</w:t>
      </w:r>
      <w:r w:rsidR="00F67763">
        <w:rPr>
          <w:rStyle w:val="Standardnpsmoodstavce2"/>
          <w:b/>
          <w:bCs/>
          <w:color w:val="000000" w:themeColor="text1"/>
          <w:sz w:val="22"/>
          <w:szCs w:val="22"/>
        </w:rPr>
        <w:t>,</w:t>
      </w:r>
      <w:r w:rsidRPr="006F01CF">
        <w:rPr>
          <w:rStyle w:val="Standardnpsmoodstavce2"/>
          <w:color w:val="000000" w:themeColor="text1"/>
          <w:sz w:val="22"/>
          <w:szCs w:val="22"/>
        </w:rPr>
        <w:t xml:space="preserve"> evidenční číslo Projektu </w:t>
      </w:r>
      <w:r w:rsidRPr="006F01CF">
        <w:rPr>
          <w:rStyle w:val="Standardnpsmoodstavce2"/>
          <w:color w:val="000000" w:themeColor="text1"/>
          <w:sz w:val="22"/>
          <w:szCs w:val="22"/>
          <w:highlight w:val="yellow"/>
        </w:rPr>
        <w:t>…………</w:t>
      </w:r>
    </w:p>
    <w:p w14:paraId="5C3BC1DC" w14:textId="77777777" w:rsidR="00F67763" w:rsidRDefault="00F67763" w:rsidP="00F67763">
      <w:pPr>
        <w:spacing w:line="276" w:lineRule="auto"/>
        <w:ind w:left="284"/>
        <w:jc w:val="both"/>
        <w:rPr>
          <w:rStyle w:val="Standardnpsmoodstavce2"/>
          <w:color w:val="000000" w:themeColor="text1"/>
          <w:sz w:val="22"/>
          <w:szCs w:val="22"/>
        </w:rPr>
      </w:pPr>
    </w:p>
    <w:p w14:paraId="7B88EEFB" w14:textId="77777777" w:rsidR="00F67763" w:rsidRPr="006F01CF" w:rsidRDefault="00F67763" w:rsidP="00F67763">
      <w:pPr>
        <w:numPr>
          <w:ilvl w:val="0"/>
          <w:numId w:val="21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Obdarovanému </w:t>
      </w:r>
      <w:r w:rsidRPr="00F67763">
        <w:rPr>
          <w:sz w:val="22"/>
          <w:szCs w:val="22"/>
        </w:rPr>
        <w:t xml:space="preserve">bude poskytnut dar v maximální výši </w:t>
      </w:r>
      <w:r w:rsidRPr="00F67763">
        <w:rPr>
          <w:b/>
          <w:sz w:val="22"/>
          <w:szCs w:val="22"/>
          <w:highlight w:val="yellow"/>
        </w:rPr>
        <w:t>….</w:t>
      </w:r>
      <w:r w:rsidRPr="00F67763">
        <w:rPr>
          <w:sz w:val="22"/>
          <w:szCs w:val="22"/>
        </w:rPr>
        <w:t xml:space="preserve"> Kč (slovy </w:t>
      </w:r>
      <w:r w:rsidRPr="00F67763">
        <w:rPr>
          <w:sz w:val="22"/>
          <w:szCs w:val="22"/>
          <w:highlight w:val="yellow"/>
        </w:rPr>
        <w:t>………</w:t>
      </w:r>
      <w:r w:rsidRPr="00F67763">
        <w:rPr>
          <w:sz w:val="22"/>
          <w:szCs w:val="22"/>
        </w:rPr>
        <w:t xml:space="preserve"> korun českých), maximálně však </w:t>
      </w:r>
      <w:r>
        <w:rPr>
          <w:sz w:val="22"/>
          <w:szCs w:val="22"/>
        </w:rPr>
        <w:t>v takové</w:t>
      </w:r>
      <w:r w:rsidRPr="00F67763">
        <w:rPr>
          <w:sz w:val="22"/>
          <w:szCs w:val="22"/>
        </w:rPr>
        <w:t xml:space="preserve"> výši, aby byla splněna podmínka</w:t>
      </w:r>
      <w:r>
        <w:rPr>
          <w:sz w:val="22"/>
          <w:szCs w:val="22"/>
        </w:rPr>
        <w:t xml:space="preserve"> </w:t>
      </w:r>
      <w:r w:rsidR="00233FA2">
        <w:rPr>
          <w:sz w:val="22"/>
          <w:szCs w:val="22"/>
        </w:rPr>
        <w:t>minimální</w:t>
      </w:r>
      <w:r w:rsidR="007B0416">
        <w:rPr>
          <w:sz w:val="22"/>
          <w:szCs w:val="22"/>
        </w:rPr>
        <w:t xml:space="preserve"> </w:t>
      </w:r>
      <w:r w:rsidRPr="00F67763">
        <w:rPr>
          <w:sz w:val="22"/>
          <w:szCs w:val="22"/>
        </w:rPr>
        <w:t>spoluúčast</w:t>
      </w:r>
      <w:r>
        <w:rPr>
          <w:sz w:val="22"/>
          <w:szCs w:val="22"/>
        </w:rPr>
        <w:t>i</w:t>
      </w:r>
      <w:r w:rsidRPr="00F67763">
        <w:rPr>
          <w:sz w:val="22"/>
          <w:szCs w:val="22"/>
        </w:rPr>
        <w:t xml:space="preserve"> </w:t>
      </w:r>
      <w:r>
        <w:rPr>
          <w:sz w:val="22"/>
          <w:szCs w:val="22"/>
        </w:rPr>
        <w:t>obdarovaného</w:t>
      </w:r>
      <w:r w:rsidRPr="00F67763">
        <w:rPr>
          <w:sz w:val="22"/>
          <w:szCs w:val="22"/>
        </w:rPr>
        <w:t xml:space="preserve"> </w:t>
      </w:r>
      <w:r w:rsidR="00233FA2">
        <w:rPr>
          <w:sz w:val="22"/>
          <w:szCs w:val="22"/>
        </w:rPr>
        <w:t>ve výši</w:t>
      </w:r>
      <w:r w:rsidRPr="00F67763">
        <w:rPr>
          <w:sz w:val="22"/>
          <w:szCs w:val="22"/>
        </w:rPr>
        <w:t xml:space="preserve"> 15 % z celkových uznatelných</w:t>
      </w:r>
      <w:r>
        <w:rPr>
          <w:sz w:val="22"/>
          <w:szCs w:val="22"/>
        </w:rPr>
        <w:t xml:space="preserve"> nákladů projektu.</w:t>
      </w:r>
    </w:p>
    <w:p w14:paraId="4F452020" w14:textId="77777777" w:rsidR="000A1744" w:rsidRPr="000A1744" w:rsidRDefault="000A1744" w:rsidP="000A1744">
      <w:pPr>
        <w:spacing w:line="276" w:lineRule="auto"/>
        <w:ind w:left="284"/>
        <w:jc w:val="both"/>
        <w:rPr>
          <w:rStyle w:val="Standardnpsmoodstavce2"/>
          <w:color w:val="C00000"/>
          <w:sz w:val="22"/>
          <w:szCs w:val="22"/>
        </w:rPr>
      </w:pPr>
    </w:p>
    <w:p w14:paraId="29EE38BA" w14:textId="77777777" w:rsidR="000A1744" w:rsidRDefault="000A1744" w:rsidP="000A1744">
      <w:pPr>
        <w:numPr>
          <w:ilvl w:val="0"/>
          <w:numId w:val="21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Peněžní prostředky uvedené v odstavci 1 převede dárce obdarovanému na jeho shora uvedený účet jednorázově do 60 dnů ode dne oboustranného podpisu této smlouvy s tím, že dnem poskytnutí je den odepsání peněžitého daru z účtu dárce.</w:t>
      </w:r>
    </w:p>
    <w:p w14:paraId="33030DE4" w14:textId="77777777" w:rsidR="000A1744" w:rsidRPr="000A1744" w:rsidRDefault="000A1744" w:rsidP="000A1744">
      <w:pPr>
        <w:spacing w:line="276" w:lineRule="auto"/>
        <w:ind w:left="284"/>
        <w:jc w:val="both"/>
        <w:rPr>
          <w:color w:val="C00000"/>
          <w:sz w:val="22"/>
          <w:szCs w:val="22"/>
        </w:rPr>
      </w:pPr>
    </w:p>
    <w:p w14:paraId="1738A0E6" w14:textId="77777777" w:rsidR="000A1744" w:rsidRPr="006F01CF" w:rsidRDefault="000A1744" w:rsidP="000A1744">
      <w:pPr>
        <w:numPr>
          <w:ilvl w:val="0"/>
          <w:numId w:val="21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Obdarovaný touto smlouvou přijímá od dárce peněžní prostředky uvedené v odstavci 1 do svého vlastnictví a prohlašuje, že je použil k účelu uvedenému v odstavci 1. </w:t>
      </w:r>
    </w:p>
    <w:p w14:paraId="72814C74" w14:textId="77777777" w:rsidR="000A1744" w:rsidRPr="000A1744" w:rsidRDefault="000A1744" w:rsidP="000A1744">
      <w:pPr>
        <w:spacing w:line="276" w:lineRule="auto"/>
        <w:ind w:left="284"/>
        <w:jc w:val="both"/>
        <w:rPr>
          <w:color w:val="C00000"/>
          <w:sz w:val="22"/>
          <w:szCs w:val="22"/>
        </w:rPr>
      </w:pPr>
    </w:p>
    <w:p w14:paraId="655EE11E" w14:textId="77777777" w:rsidR="000A1744" w:rsidRPr="006F01CF" w:rsidRDefault="000A1744" w:rsidP="000A1744">
      <w:pPr>
        <w:numPr>
          <w:ilvl w:val="0"/>
          <w:numId w:val="21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Darování dle této smlouvy se řídí Pravidly pro poskytování darů obcím z rozpočtu Středočeského kraje ze Středočeského </w:t>
      </w:r>
      <w:r w:rsidR="00D95DC1">
        <w:rPr>
          <w:color w:val="000000" w:themeColor="text1"/>
          <w:sz w:val="22"/>
          <w:szCs w:val="22"/>
        </w:rPr>
        <w:t>Fondu na podporu obecního bydlení</w:t>
      </w:r>
      <w:r w:rsidR="004515ED">
        <w:rPr>
          <w:color w:val="000000" w:themeColor="text1"/>
          <w:sz w:val="22"/>
          <w:szCs w:val="22"/>
        </w:rPr>
        <w:t xml:space="preserve"> </w:t>
      </w:r>
      <w:r w:rsidRPr="006F01CF">
        <w:rPr>
          <w:color w:val="000000" w:themeColor="text1"/>
          <w:sz w:val="22"/>
          <w:szCs w:val="22"/>
        </w:rPr>
        <w:t xml:space="preserve">schválenými Zastupitelstvem Středočeského kraje usnesením č. </w:t>
      </w:r>
      <w:r w:rsidRPr="006F01CF">
        <w:rPr>
          <w:color w:val="000000" w:themeColor="text1"/>
          <w:sz w:val="22"/>
          <w:szCs w:val="22"/>
          <w:highlight w:val="yellow"/>
        </w:rPr>
        <w:t>xxx-xx</w:t>
      </w:r>
      <w:r w:rsidRPr="006F01CF">
        <w:rPr>
          <w:color w:val="000000" w:themeColor="text1"/>
          <w:sz w:val="22"/>
          <w:szCs w:val="22"/>
        </w:rPr>
        <w:t xml:space="preserve">/2021/ZK ze dne </w:t>
      </w:r>
      <w:r w:rsidRPr="006F01CF">
        <w:rPr>
          <w:color w:val="000000" w:themeColor="text1"/>
          <w:sz w:val="22"/>
          <w:szCs w:val="22"/>
          <w:highlight w:val="yellow"/>
        </w:rPr>
        <w:t>xx. x. 2021</w:t>
      </w:r>
      <w:r w:rsidRPr="006F01CF">
        <w:rPr>
          <w:color w:val="000000" w:themeColor="text1"/>
          <w:sz w:val="22"/>
          <w:szCs w:val="22"/>
        </w:rPr>
        <w:t xml:space="preserve"> ve znění pozdějších dodatků. </w:t>
      </w:r>
    </w:p>
    <w:p w14:paraId="03EF3A28" w14:textId="77777777" w:rsidR="000A1744" w:rsidRPr="000A1744" w:rsidRDefault="000A1744" w:rsidP="006F01CF">
      <w:pPr>
        <w:pStyle w:val="Bezmezer"/>
        <w:rPr>
          <w:rFonts w:eastAsia="MS Mincho"/>
          <w:b/>
          <w:color w:val="C00000"/>
          <w:sz w:val="22"/>
          <w:szCs w:val="22"/>
        </w:rPr>
      </w:pPr>
    </w:p>
    <w:p w14:paraId="0B96C67C" w14:textId="77777777" w:rsidR="000A1744" w:rsidRPr="000A1744" w:rsidRDefault="000A1744" w:rsidP="000A1744">
      <w:pPr>
        <w:pStyle w:val="Bezmezer"/>
        <w:jc w:val="center"/>
        <w:rPr>
          <w:rFonts w:eastAsia="MS Mincho"/>
          <w:b/>
          <w:color w:val="C00000"/>
          <w:sz w:val="22"/>
          <w:szCs w:val="22"/>
        </w:rPr>
      </w:pPr>
    </w:p>
    <w:p w14:paraId="32492E22" w14:textId="77777777" w:rsidR="00233FA2" w:rsidRDefault="00233FA2" w:rsidP="000A1744">
      <w:pPr>
        <w:pStyle w:val="Bezmezer"/>
        <w:jc w:val="center"/>
        <w:rPr>
          <w:rFonts w:eastAsia="MS Mincho"/>
          <w:b/>
          <w:color w:val="000000" w:themeColor="text1"/>
          <w:sz w:val="22"/>
          <w:szCs w:val="22"/>
        </w:rPr>
      </w:pPr>
    </w:p>
    <w:p w14:paraId="3C7B92D6" w14:textId="77777777" w:rsidR="00233FA2" w:rsidRDefault="00233FA2" w:rsidP="000A1744">
      <w:pPr>
        <w:pStyle w:val="Bezmezer"/>
        <w:jc w:val="center"/>
        <w:rPr>
          <w:rFonts w:eastAsia="MS Mincho"/>
          <w:b/>
          <w:color w:val="000000" w:themeColor="text1"/>
          <w:sz w:val="22"/>
          <w:szCs w:val="22"/>
        </w:rPr>
      </w:pPr>
    </w:p>
    <w:p w14:paraId="6BBCF654" w14:textId="77777777" w:rsidR="000A1744" w:rsidRPr="006F01CF" w:rsidRDefault="000A1744" w:rsidP="000A1744">
      <w:pPr>
        <w:pStyle w:val="Bezmezer"/>
        <w:jc w:val="center"/>
        <w:rPr>
          <w:rFonts w:eastAsia="MS Mincho"/>
          <w:color w:val="000000" w:themeColor="text1"/>
          <w:sz w:val="22"/>
          <w:szCs w:val="22"/>
        </w:rPr>
      </w:pPr>
      <w:r w:rsidRPr="006F01CF">
        <w:rPr>
          <w:rFonts w:eastAsia="MS Mincho"/>
          <w:b/>
          <w:color w:val="000000" w:themeColor="text1"/>
          <w:sz w:val="22"/>
          <w:szCs w:val="22"/>
        </w:rPr>
        <w:t>Článek 2</w:t>
      </w:r>
    </w:p>
    <w:p w14:paraId="4B42E582" w14:textId="77777777" w:rsidR="000A1744" w:rsidRPr="006F01CF" w:rsidRDefault="000A1744" w:rsidP="000A1744">
      <w:pPr>
        <w:numPr>
          <w:ilvl w:val="0"/>
          <w:numId w:val="22"/>
        </w:numPr>
        <w:spacing w:line="276" w:lineRule="auto"/>
        <w:ind w:left="284"/>
        <w:jc w:val="both"/>
        <w:rPr>
          <w:rFonts w:eastAsia="MS Mincho"/>
          <w:color w:val="000000" w:themeColor="text1"/>
          <w:sz w:val="22"/>
          <w:szCs w:val="22"/>
        </w:rPr>
      </w:pPr>
      <w:r w:rsidRPr="006F01CF">
        <w:rPr>
          <w:rFonts w:eastAsia="MS Mincho"/>
          <w:color w:val="000000" w:themeColor="text1"/>
          <w:sz w:val="22"/>
          <w:szCs w:val="22"/>
        </w:rPr>
        <w:t xml:space="preserve">Dárce si vyhrazuje právo získat od obdarovaného písemné informace o tom, že peněžní prostředky uvedené v článku 1 této smlouvy byly obdarovaným použity k účelu uvedenému v článku 1 této smlouvy.  Obdarovaný se zavazuje poskytnout dárci písemné informace dle předchozí věty, bude-li o to dárcem písemně požádán.     </w:t>
      </w:r>
    </w:p>
    <w:p w14:paraId="606B82C4" w14:textId="77777777" w:rsidR="000A1744" w:rsidRPr="000A1744" w:rsidRDefault="000A1744" w:rsidP="000A1744">
      <w:pPr>
        <w:spacing w:line="276" w:lineRule="auto"/>
        <w:ind w:left="284"/>
        <w:jc w:val="both"/>
        <w:rPr>
          <w:rStyle w:val="Standardnpsmoodstavce2"/>
          <w:color w:val="C00000"/>
          <w:sz w:val="22"/>
          <w:szCs w:val="22"/>
        </w:rPr>
      </w:pPr>
    </w:p>
    <w:p w14:paraId="1784918A" w14:textId="77777777" w:rsidR="000A1744" w:rsidRPr="006F01CF" w:rsidRDefault="000A1744" w:rsidP="000A1744">
      <w:pPr>
        <w:numPr>
          <w:ilvl w:val="0"/>
          <w:numId w:val="22"/>
        </w:numPr>
        <w:spacing w:line="276" w:lineRule="auto"/>
        <w:ind w:left="284"/>
        <w:jc w:val="both"/>
        <w:rPr>
          <w:rFonts w:eastAsia="MS Mincho"/>
          <w:color w:val="000000" w:themeColor="text1"/>
          <w:sz w:val="22"/>
          <w:szCs w:val="22"/>
        </w:rPr>
      </w:pPr>
      <w:r w:rsidRPr="006F01CF">
        <w:rPr>
          <w:rFonts w:eastAsia="MS Mincho"/>
          <w:color w:val="000000" w:themeColor="text1"/>
          <w:sz w:val="22"/>
          <w:szCs w:val="22"/>
        </w:rPr>
        <w:t>V případě, že obdarovaný neposkytne dárci písemné informace podle odstavce 1 nebo použije peněžní prostředky uvedené v článku 1 této smlouvy k jinému účelu, než je účel uvedený v článku 1 této smlouvy, je dárce oprávněn od této smlouvy jednostranně odstoupit s účinností ke dni doručení písemného oznámení o odstoupení obdarovanému a  domáhat se vrácení daru. Pro případ, že by dárci vznikla škoda v důsledku takového postupu obdarovaného, se obdarovaný zavazuje tuto škodu dárci nahradit.</w:t>
      </w:r>
    </w:p>
    <w:p w14:paraId="53D02A08" w14:textId="77777777" w:rsidR="000A1744" w:rsidRPr="000A1744" w:rsidRDefault="000A1744" w:rsidP="000A1744">
      <w:pPr>
        <w:pStyle w:val="Bezmezer"/>
        <w:jc w:val="both"/>
        <w:rPr>
          <w:color w:val="C00000"/>
          <w:sz w:val="22"/>
          <w:szCs w:val="22"/>
        </w:rPr>
      </w:pPr>
    </w:p>
    <w:p w14:paraId="73E95902" w14:textId="77777777" w:rsidR="000A1744" w:rsidRPr="000A1744" w:rsidRDefault="000A1744" w:rsidP="000A1744">
      <w:pPr>
        <w:pStyle w:val="Bezmezer"/>
        <w:jc w:val="center"/>
        <w:rPr>
          <w:b/>
          <w:color w:val="C00000"/>
          <w:sz w:val="22"/>
          <w:szCs w:val="22"/>
        </w:rPr>
      </w:pPr>
    </w:p>
    <w:p w14:paraId="5A089557" w14:textId="77777777" w:rsidR="000A1744" w:rsidRPr="006F01CF" w:rsidRDefault="000A1744" w:rsidP="000A1744">
      <w:pPr>
        <w:pStyle w:val="Bezmezer"/>
        <w:jc w:val="center"/>
        <w:rPr>
          <w:color w:val="000000" w:themeColor="text1"/>
          <w:sz w:val="22"/>
          <w:szCs w:val="22"/>
        </w:rPr>
      </w:pPr>
      <w:r w:rsidRPr="006F01CF">
        <w:rPr>
          <w:b/>
          <w:color w:val="000000" w:themeColor="text1"/>
          <w:sz w:val="22"/>
          <w:szCs w:val="22"/>
        </w:rPr>
        <w:t>Článek 3</w:t>
      </w:r>
    </w:p>
    <w:p w14:paraId="16560EF0" w14:textId="77777777" w:rsidR="000A1744" w:rsidRPr="006F01CF" w:rsidRDefault="000A1744" w:rsidP="000A1744">
      <w:pPr>
        <w:numPr>
          <w:ilvl w:val="0"/>
          <w:numId w:val="2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Tuto smlouvu je možné měnit pouze písemnou dohodou smluvních stran ve formě písemných číslovaných dodatků této smlouvy, podepsaných oběma smluvními stranami. </w:t>
      </w:r>
    </w:p>
    <w:p w14:paraId="7E87C8FA" w14:textId="77777777" w:rsidR="000A1744" w:rsidRPr="006F01CF" w:rsidRDefault="000A1744" w:rsidP="000A1744">
      <w:pPr>
        <w:spacing w:line="276" w:lineRule="auto"/>
        <w:ind w:left="284"/>
        <w:jc w:val="both"/>
        <w:rPr>
          <w:rStyle w:val="Standardnpsmoodstavce2"/>
          <w:color w:val="000000" w:themeColor="text1"/>
          <w:sz w:val="22"/>
          <w:szCs w:val="22"/>
        </w:rPr>
      </w:pPr>
    </w:p>
    <w:p w14:paraId="3A361D13" w14:textId="77777777" w:rsidR="000A1744" w:rsidRPr="006F01CF" w:rsidRDefault="000A1744" w:rsidP="000A1744">
      <w:pPr>
        <w:numPr>
          <w:ilvl w:val="0"/>
          <w:numId w:val="2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Práva a povinnosti smluvních stran v  této smlouvě výslovně neupravené se řídí příslušnými ustanoveními výše uvedeného občanského zákoníku.</w:t>
      </w:r>
    </w:p>
    <w:p w14:paraId="49063E4A" w14:textId="77777777" w:rsidR="000A1744" w:rsidRPr="000A1744" w:rsidRDefault="000A1744" w:rsidP="000A1744">
      <w:pPr>
        <w:spacing w:line="276" w:lineRule="auto"/>
        <w:ind w:left="284"/>
        <w:jc w:val="both"/>
        <w:rPr>
          <w:rStyle w:val="Standardnpsmoodstavce2"/>
          <w:color w:val="C00000"/>
          <w:sz w:val="22"/>
          <w:szCs w:val="22"/>
        </w:rPr>
      </w:pPr>
    </w:p>
    <w:p w14:paraId="0F90754D" w14:textId="77777777" w:rsidR="000A1744" w:rsidRPr="006F01CF" w:rsidRDefault="000A1744" w:rsidP="000A1744">
      <w:pPr>
        <w:numPr>
          <w:ilvl w:val="0"/>
          <w:numId w:val="2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Tato smlouva nabývá platnosti a účinnosti dnem jejího podpisu oběma smluvními stranami. / Tato smlouva nabývá platnosti dnem jejího podpisu oběma smluvními stranami a účinnosti dnem jejího uveřejnění v registru smluv dle zákona č. 340/2015 Sb., které provede dárce.</w:t>
      </w:r>
    </w:p>
    <w:p w14:paraId="33F0CB56" w14:textId="77777777" w:rsidR="000A1744" w:rsidRPr="006F01CF" w:rsidRDefault="000A1744" w:rsidP="000A1744">
      <w:pPr>
        <w:spacing w:line="276" w:lineRule="auto"/>
        <w:ind w:left="284"/>
        <w:jc w:val="both"/>
        <w:rPr>
          <w:rStyle w:val="Standardnpsmoodstavce2"/>
          <w:color w:val="000000" w:themeColor="text1"/>
          <w:sz w:val="22"/>
          <w:szCs w:val="22"/>
        </w:rPr>
      </w:pPr>
    </w:p>
    <w:p w14:paraId="37B57D35" w14:textId="77777777" w:rsidR="000A1744" w:rsidRPr="006F01CF" w:rsidRDefault="000A1744" w:rsidP="000A1744">
      <w:pPr>
        <w:numPr>
          <w:ilvl w:val="0"/>
          <w:numId w:val="2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>Tato smlouva se vyhotovuje ve třech stejnopisech s platností originálu, z nichž obdarovaný obdrží jedno vyhotovení.</w:t>
      </w:r>
    </w:p>
    <w:p w14:paraId="4891215C" w14:textId="77777777" w:rsidR="000A1744" w:rsidRPr="006F01CF" w:rsidRDefault="000A1744" w:rsidP="000A1744">
      <w:p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</w:p>
    <w:p w14:paraId="02B9AEBA" w14:textId="77777777" w:rsidR="000A1744" w:rsidRPr="006F01CF" w:rsidRDefault="000A1744" w:rsidP="000A1744">
      <w:pPr>
        <w:numPr>
          <w:ilvl w:val="0"/>
          <w:numId w:val="2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6F01CF">
        <w:rPr>
          <w:color w:val="000000" w:themeColor="text1"/>
          <w:sz w:val="22"/>
          <w:szCs w:val="22"/>
        </w:rPr>
        <w:t xml:space="preserve">V souladu s § 23 zákona č. 129/2000 Sb. o krajích (krajské zřízení), ve znění pozdějších předpisů dárce prohlašuje, že darování peněžních prostředků uvedených v článku 1 této smlouvy obdarovanému bylo schváleno usnesením </w:t>
      </w:r>
      <w:r w:rsidR="006F01CF" w:rsidRPr="006F01CF">
        <w:rPr>
          <w:color w:val="000000" w:themeColor="text1"/>
          <w:sz w:val="22"/>
          <w:szCs w:val="22"/>
        </w:rPr>
        <w:t>Zastupitelstva</w:t>
      </w:r>
      <w:r w:rsidRPr="006F01CF">
        <w:rPr>
          <w:color w:val="000000" w:themeColor="text1"/>
          <w:sz w:val="22"/>
          <w:szCs w:val="22"/>
        </w:rPr>
        <w:t xml:space="preserve"> Středočeského kraje č.  </w:t>
      </w:r>
      <w:r w:rsidRPr="006F01CF">
        <w:rPr>
          <w:color w:val="000000" w:themeColor="text1"/>
          <w:sz w:val="22"/>
          <w:szCs w:val="22"/>
          <w:highlight w:val="yellow"/>
        </w:rPr>
        <w:t>…………….</w:t>
      </w:r>
      <w:r w:rsidRPr="006F01CF">
        <w:rPr>
          <w:color w:val="000000" w:themeColor="text1"/>
          <w:sz w:val="22"/>
          <w:szCs w:val="22"/>
        </w:rPr>
        <w:t xml:space="preserve">, a že právní jednání dárce splňuje podmínky požadované uvedeným zákonem. </w:t>
      </w:r>
    </w:p>
    <w:p w14:paraId="2870C30E" w14:textId="77777777" w:rsidR="000A1744" w:rsidRPr="000A1744" w:rsidRDefault="000A1744" w:rsidP="000A1744">
      <w:pPr>
        <w:pStyle w:val="Bezmezer"/>
        <w:jc w:val="both"/>
        <w:rPr>
          <w:color w:val="C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069AB" w:rsidRPr="009069AB" w14:paraId="7DEFF0E8" w14:textId="77777777" w:rsidTr="00FA449F">
        <w:tc>
          <w:tcPr>
            <w:tcW w:w="4889" w:type="dxa"/>
          </w:tcPr>
          <w:p w14:paraId="08F7AD62" w14:textId="77777777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</w:rPr>
              <w:t>V </w:t>
            </w:r>
            <w:r w:rsidRPr="009069AB">
              <w:rPr>
                <w:color w:val="000000" w:themeColor="text1"/>
                <w:sz w:val="22"/>
                <w:szCs w:val="22"/>
                <w:highlight w:val="yellow"/>
              </w:rPr>
              <w:t>……………………</w:t>
            </w:r>
            <w:r w:rsidRPr="009069AB">
              <w:rPr>
                <w:color w:val="000000" w:themeColor="text1"/>
                <w:sz w:val="22"/>
                <w:szCs w:val="22"/>
              </w:rPr>
              <w:t>dne</w:t>
            </w:r>
            <w:r w:rsidRPr="009069AB">
              <w:rPr>
                <w:color w:val="000000" w:themeColor="text1"/>
                <w:sz w:val="22"/>
                <w:szCs w:val="22"/>
                <w:highlight w:val="yellow"/>
              </w:rPr>
              <w:t>………..……..</w:t>
            </w:r>
          </w:p>
        </w:tc>
        <w:tc>
          <w:tcPr>
            <w:tcW w:w="4889" w:type="dxa"/>
          </w:tcPr>
          <w:p w14:paraId="20C3430C" w14:textId="3318EB8D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</w:rPr>
              <w:t xml:space="preserve">V Praze dne </w:t>
            </w:r>
            <w:r w:rsidRPr="009069AB">
              <w:rPr>
                <w:color w:val="000000" w:themeColor="text1"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9069AB" w:rsidRPr="009069AB" w14:paraId="7B960156" w14:textId="77777777" w:rsidTr="00FA449F">
        <w:tc>
          <w:tcPr>
            <w:tcW w:w="4889" w:type="dxa"/>
          </w:tcPr>
          <w:p w14:paraId="78F9F468" w14:textId="77777777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222B00" w14:textId="5E114A53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</w:rPr>
              <w:t>Obdarovaný</w:t>
            </w:r>
          </w:p>
          <w:p w14:paraId="41D86429" w14:textId="585D44A4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  <w:highlight w:val="yellow"/>
              </w:rPr>
              <w:t>………….</w:t>
            </w:r>
          </w:p>
          <w:p w14:paraId="25874579" w14:textId="77777777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180FEDC" w14:textId="77777777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CBE17D6" w14:textId="77777777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3A54563" w14:textId="0D1F3667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</w:rPr>
              <w:t>Dárce</w:t>
            </w:r>
          </w:p>
          <w:p w14:paraId="766395DE" w14:textId="0176B356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</w:rPr>
              <w:t>Středočeský kraj</w:t>
            </w:r>
          </w:p>
          <w:p w14:paraId="65795A9C" w14:textId="77777777" w:rsidR="000A1744" w:rsidRPr="009069AB" w:rsidRDefault="000A1744" w:rsidP="00BE349A">
            <w:pPr>
              <w:pStyle w:val="Bezmezer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9069AB" w:rsidRPr="009069AB" w14:paraId="3257648C" w14:textId="77777777" w:rsidTr="00FA449F">
        <w:trPr>
          <w:trHeight w:val="1112"/>
        </w:trPr>
        <w:tc>
          <w:tcPr>
            <w:tcW w:w="4889" w:type="dxa"/>
            <w:vAlign w:val="bottom"/>
          </w:tcPr>
          <w:p w14:paraId="44BE4B4F" w14:textId="4C9A7BE5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  <w:highlight w:val="yellow"/>
              </w:rPr>
              <w:t>………………………………………</w:t>
            </w:r>
          </w:p>
          <w:p w14:paraId="535BF455" w14:textId="7116E8CF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</w:rPr>
              <w:t>Jméno, příjmení a</w:t>
            </w:r>
          </w:p>
          <w:p w14:paraId="09B94A88" w14:textId="16EE5293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</w:rPr>
              <w:t>funkce podepisující se osoby</w:t>
            </w:r>
          </w:p>
          <w:p w14:paraId="246CFB3B" w14:textId="4FE2912A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89" w:type="dxa"/>
            <w:vAlign w:val="bottom"/>
          </w:tcPr>
          <w:p w14:paraId="03EEC647" w14:textId="41E7E833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  <w:highlight w:val="yellow"/>
              </w:rPr>
              <w:t>………………………………………</w:t>
            </w:r>
          </w:p>
          <w:p w14:paraId="7A393BF9" w14:textId="0BBFFD40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</w:rPr>
              <w:t>Jméno, příjmení a</w:t>
            </w:r>
          </w:p>
          <w:p w14:paraId="00BEC9C7" w14:textId="5F6349E7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  <w:r w:rsidRPr="009069AB">
              <w:rPr>
                <w:color w:val="000000" w:themeColor="text1"/>
                <w:sz w:val="22"/>
                <w:szCs w:val="22"/>
              </w:rPr>
              <w:t>funkce podepisující se osoby</w:t>
            </w:r>
          </w:p>
          <w:p w14:paraId="324F96C2" w14:textId="77777777" w:rsidR="000A1744" w:rsidRPr="009069AB" w:rsidRDefault="000A1744" w:rsidP="00BE349A">
            <w:pPr>
              <w:pStyle w:val="Bezmezer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B92C8E" w14:textId="77777777" w:rsidR="000A1744" w:rsidRPr="009069AB" w:rsidRDefault="000A1744" w:rsidP="00BE349A">
      <w:pPr>
        <w:pStyle w:val="Bezmezer"/>
        <w:jc w:val="center"/>
        <w:rPr>
          <w:color w:val="000000" w:themeColor="text1"/>
          <w:sz w:val="22"/>
          <w:szCs w:val="22"/>
        </w:rPr>
      </w:pPr>
    </w:p>
    <w:p w14:paraId="23EF360A" w14:textId="77777777" w:rsidR="000A1744" w:rsidRPr="009069AB" w:rsidRDefault="000A1744" w:rsidP="00BE349A">
      <w:pPr>
        <w:pStyle w:val="Bezmezer"/>
        <w:jc w:val="center"/>
        <w:rPr>
          <w:color w:val="000000" w:themeColor="text1"/>
          <w:sz w:val="22"/>
          <w:szCs w:val="22"/>
        </w:rPr>
      </w:pPr>
    </w:p>
    <w:p w14:paraId="2AF8F5C0" w14:textId="77777777" w:rsidR="000A1744" w:rsidRPr="009069AB" w:rsidRDefault="000A1744" w:rsidP="00BE349A">
      <w:pPr>
        <w:pStyle w:val="Bezmezer"/>
        <w:jc w:val="center"/>
        <w:rPr>
          <w:color w:val="000000" w:themeColor="text1"/>
          <w:sz w:val="22"/>
          <w:szCs w:val="22"/>
        </w:rPr>
      </w:pPr>
    </w:p>
    <w:p w14:paraId="0740644E" w14:textId="6662B036" w:rsidR="000A1744" w:rsidRPr="00413140" w:rsidRDefault="000A1744" w:rsidP="00BE349A">
      <w:pPr>
        <w:pStyle w:val="Bezmezer"/>
        <w:jc w:val="center"/>
        <w:rPr>
          <w:color w:val="C00000"/>
        </w:rPr>
      </w:pPr>
      <w:r w:rsidRPr="009069AB">
        <w:rPr>
          <w:color w:val="000000" w:themeColor="text1"/>
          <w:sz w:val="22"/>
          <w:szCs w:val="22"/>
          <w:highlight w:val="yellow"/>
        </w:rPr>
        <w:t>……………………………………</w:t>
      </w:r>
      <w:r w:rsidRPr="009069AB">
        <w:rPr>
          <w:color w:val="000000" w:themeColor="text1"/>
          <w:sz w:val="22"/>
          <w:szCs w:val="22"/>
        </w:rPr>
        <w:t xml:space="preserve">            </w:t>
      </w:r>
      <w:r w:rsidRPr="009069AB">
        <w:rPr>
          <w:color w:val="000000" w:themeColor="text1"/>
          <w:sz w:val="22"/>
          <w:szCs w:val="22"/>
        </w:rPr>
        <w:tab/>
      </w:r>
      <w:r w:rsidRPr="009069AB">
        <w:rPr>
          <w:color w:val="000000" w:themeColor="text1"/>
          <w:sz w:val="22"/>
          <w:szCs w:val="22"/>
        </w:rPr>
        <w:tab/>
      </w:r>
      <w:r w:rsidRPr="009069AB">
        <w:rPr>
          <w:color w:val="000000" w:themeColor="text1"/>
          <w:sz w:val="22"/>
          <w:szCs w:val="22"/>
          <w:highlight w:val="yellow"/>
        </w:rPr>
        <w:t>……………………………………….</w:t>
      </w:r>
      <w:r w:rsidRPr="009069AB">
        <w:rPr>
          <w:color w:val="000000" w:themeColor="text1"/>
          <w:sz w:val="22"/>
          <w:szCs w:val="22"/>
        </w:rPr>
        <w:t xml:space="preserve">   razítko Obdarovaného</w:t>
      </w:r>
      <w:r w:rsidRPr="009069AB">
        <w:rPr>
          <w:color w:val="000000" w:themeColor="text1"/>
          <w:sz w:val="22"/>
          <w:szCs w:val="22"/>
        </w:rPr>
        <w:tab/>
      </w:r>
      <w:r w:rsidRPr="009069AB">
        <w:rPr>
          <w:color w:val="000000" w:themeColor="text1"/>
          <w:sz w:val="22"/>
          <w:szCs w:val="22"/>
        </w:rPr>
        <w:tab/>
      </w:r>
      <w:r w:rsidRPr="009069AB">
        <w:rPr>
          <w:color w:val="000000" w:themeColor="text1"/>
          <w:sz w:val="22"/>
          <w:szCs w:val="22"/>
        </w:rPr>
        <w:tab/>
      </w:r>
      <w:r w:rsidRPr="009069AB">
        <w:rPr>
          <w:color w:val="000000" w:themeColor="text1"/>
          <w:sz w:val="22"/>
          <w:szCs w:val="22"/>
        </w:rPr>
        <w:tab/>
      </w:r>
      <w:r w:rsidRPr="009069AB">
        <w:rPr>
          <w:color w:val="000000" w:themeColor="text1"/>
          <w:sz w:val="22"/>
          <w:szCs w:val="22"/>
        </w:rPr>
        <w:tab/>
        <w:t xml:space="preserve">         razítko Dárce</w:t>
      </w:r>
    </w:p>
    <w:sectPr w:rsidR="000A1744" w:rsidRPr="00413140" w:rsidSect="00B43E32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BC1B" w16cex:dateUtc="2021-02-17T15:00:00Z"/>
  <w16cex:commentExtensible w16cex:durableId="23D7C187" w16cex:dateUtc="2021-02-17T15:23:00Z"/>
  <w16cex:commentExtensible w16cex:durableId="23D7C321" w16cex:dateUtc="2021-02-17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B5CFDA" w16cid:durableId="23D7BC1B"/>
  <w16cid:commentId w16cid:paraId="02F339D4" w16cid:durableId="23D7C187"/>
  <w16cid:commentId w16cid:paraId="5903BE3E" w16cid:durableId="23D7C3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16ED" w14:textId="77777777" w:rsidR="00B146E8" w:rsidRDefault="00B146E8">
      <w:r>
        <w:separator/>
      </w:r>
    </w:p>
  </w:endnote>
  <w:endnote w:type="continuationSeparator" w:id="0">
    <w:p w14:paraId="17D07FDD" w14:textId="77777777" w:rsidR="00B146E8" w:rsidRDefault="00B1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5BD6" w14:textId="77777777" w:rsidR="00E812D5" w:rsidRDefault="00E812D5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63DF61" w14:textId="77777777" w:rsidR="00E812D5" w:rsidRDefault="00E812D5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268E" w14:textId="77777777" w:rsidR="00E812D5" w:rsidRDefault="00E812D5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7173">
      <w:rPr>
        <w:rStyle w:val="slostrnky"/>
        <w:noProof/>
      </w:rPr>
      <w:t>1</w:t>
    </w:r>
    <w:r>
      <w:rPr>
        <w:rStyle w:val="slostrnky"/>
      </w:rPr>
      <w:fldChar w:fldCharType="end"/>
    </w:r>
  </w:p>
  <w:p w14:paraId="5D7ECEE8" w14:textId="77777777" w:rsidR="00E812D5" w:rsidRDefault="00E812D5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6AE19" w14:textId="77777777" w:rsidR="00B146E8" w:rsidRDefault="00B146E8">
      <w:r>
        <w:separator/>
      </w:r>
    </w:p>
  </w:footnote>
  <w:footnote w:type="continuationSeparator" w:id="0">
    <w:p w14:paraId="4DA727B8" w14:textId="77777777" w:rsidR="00B146E8" w:rsidRDefault="00B1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AA35" w14:textId="3E9C2679" w:rsidR="000778A8" w:rsidRDefault="00770910" w:rsidP="00770910">
    <w:r>
      <w:rPr>
        <w:bCs/>
      </w:rPr>
      <w:t xml:space="preserve">Příloha č. </w:t>
    </w:r>
    <w:r w:rsidR="004B45C5">
      <w:rPr>
        <w:bCs/>
      </w:rPr>
      <w:t>1</w:t>
    </w:r>
    <w:r>
      <w:rPr>
        <w:bCs/>
      </w:rPr>
      <w:t xml:space="preserve"> k Tisku č. </w:t>
    </w:r>
    <w:r w:rsidR="00FC1368">
      <w:rPr>
        <w:bCs/>
      </w:rPr>
      <w:t>0221</w:t>
    </w:r>
    <w:r>
      <w:rPr>
        <w:bCs/>
      </w:rPr>
      <w:t>(2021)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41CDB"/>
    <w:multiLevelType w:val="multilevel"/>
    <w:tmpl w:val="63B0F44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04920E6D"/>
    <w:multiLevelType w:val="hybridMultilevel"/>
    <w:tmpl w:val="F2844494"/>
    <w:lvl w:ilvl="0" w:tplc="37DC4A14">
      <w:start w:val="1"/>
      <w:numFmt w:val="decimal"/>
      <w:lvlText w:val="%1."/>
      <w:lvlJc w:val="left"/>
      <w:pPr>
        <w:ind w:left="1920" w:hanging="360"/>
      </w:pPr>
      <w:rPr>
        <w:b w:val="0"/>
        <w:strike w:val="0"/>
        <w:color w:val="auto"/>
      </w:r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6B0C"/>
    <w:multiLevelType w:val="hybridMultilevel"/>
    <w:tmpl w:val="D9927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2EFD"/>
    <w:multiLevelType w:val="hybridMultilevel"/>
    <w:tmpl w:val="9C5AD6EC"/>
    <w:lvl w:ilvl="0" w:tplc="31F4B144">
      <w:numFmt w:val="bullet"/>
      <w:lvlText w:val="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4"/>
        <w:szCs w:val="24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1176" w:hanging="348"/>
      </w:pPr>
      <w:rPr>
        <w:rFonts w:ascii="Symbol" w:hAnsi="Symbol" w:hint="default"/>
        <w:w w:val="100"/>
        <w:sz w:val="24"/>
        <w:szCs w:val="24"/>
        <w:lang w:val="cs-CZ" w:eastAsia="cs-CZ" w:bidi="cs-CZ"/>
      </w:rPr>
    </w:lvl>
    <w:lvl w:ilvl="2" w:tplc="2490FC10">
      <w:numFmt w:val="bullet"/>
      <w:lvlText w:val="•"/>
      <w:lvlJc w:val="left"/>
      <w:pPr>
        <w:ind w:left="2176" w:hanging="348"/>
      </w:pPr>
      <w:rPr>
        <w:rFonts w:hint="default"/>
        <w:lang w:val="cs-CZ" w:eastAsia="cs-CZ" w:bidi="cs-CZ"/>
      </w:rPr>
    </w:lvl>
    <w:lvl w:ilvl="3" w:tplc="B6F0C76C">
      <w:numFmt w:val="bullet"/>
      <w:lvlText w:val="•"/>
      <w:lvlJc w:val="left"/>
      <w:pPr>
        <w:ind w:left="3172" w:hanging="348"/>
      </w:pPr>
      <w:rPr>
        <w:rFonts w:hint="default"/>
        <w:lang w:val="cs-CZ" w:eastAsia="cs-CZ" w:bidi="cs-CZ"/>
      </w:rPr>
    </w:lvl>
    <w:lvl w:ilvl="4" w:tplc="2548A28C">
      <w:numFmt w:val="bullet"/>
      <w:lvlText w:val="•"/>
      <w:lvlJc w:val="left"/>
      <w:pPr>
        <w:ind w:left="4168" w:hanging="348"/>
      </w:pPr>
      <w:rPr>
        <w:rFonts w:hint="default"/>
        <w:lang w:val="cs-CZ" w:eastAsia="cs-CZ" w:bidi="cs-CZ"/>
      </w:rPr>
    </w:lvl>
    <w:lvl w:ilvl="5" w:tplc="410E2CBE">
      <w:numFmt w:val="bullet"/>
      <w:lvlText w:val="•"/>
      <w:lvlJc w:val="left"/>
      <w:pPr>
        <w:ind w:left="5165" w:hanging="348"/>
      </w:pPr>
      <w:rPr>
        <w:rFonts w:hint="default"/>
        <w:lang w:val="cs-CZ" w:eastAsia="cs-CZ" w:bidi="cs-CZ"/>
      </w:rPr>
    </w:lvl>
    <w:lvl w:ilvl="6" w:tplc="E4341C4C">
      <w:numFmt w:val="bullet"/>
      <w:lvlText w:val="•"/>
      <w:lvlJc w:val="left"/>
      <w:pPr>
        <w:ind w:left="6161" w:hanging="348"/>
      </w:pPr>
      <w:rPr>
        <w:rFonts w:hint="default"/>
        <w:lang w:val="cs-CZ" w:eastAsia="cs-CZ" w:bidi="cs-CZ"/>
      </w:rPr>
    </w:lvl>
    <w:lvl w:ilvl="7" w:tplc="13589684">
      <w:numFmt w:val="bullet"/>
      <w:lvlText w:val="•"/>
      <w:lvlJc w:val="left"/>
      <w:pPr>
        <w:ind w:left="7157" w:hanging="348"/>
      </w:pPr>
      <w:rPr>
        <w:rFonts w:hint="default"/>
        <w:lang w:val="cs-CZ" w:eastAsia="cs-CZ" w:bidi="cs-CZ"/>
      </w:rPr>
    </w:lvl>
    <w:lvl w:ilvl="8" w:tplc="EEC0D78C">
      <w:numFmt w:val="bullet"/>
      <w:lvlText w:val="•"/>
      <w:lvlJc w:val="left"/>
      <w:pPr>
        <w:ind w:left="8153" w:hanging="348"/>
      </w:pPr>
      <w:rPr>
        <w:rFonts w:hint="default"/>
        <w:lang w:val="cs-CZ" w:eastAsia="cs-CZ" w:bidi="cs-CZ"/>
      </w:rPr>
    </w:lvl>
  </w:abstractNum>
  <w:abstractNum w:abstractNumId="5" w15:restartNumberingAfterBreak="0">
    <w:nsid w:val="08AB2E54"/>
    <w:multiLevelType w:val="multilevel"/>
    <w:tmpl w:val="37A87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B4B7F9D"/>
    <w:multiLevelType w:val="hybridMultilevel"/>
    <w:tmpl w:val="31A01934"/>
    <w:lvl w:ilvl="0" w:tplc="301AB0D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56CCA"/>
    <w:multiLevelType w:val="hybridMultilevel"/>
    <w:tmpl w:val="1D1C408C"/>
    <w:lvl w:ilvl="0" w:tplc="13C0EC16">
      <w:start w:val="1"/>
      <w:numFmt w:val="bullet"/>
      <w:pStyle w:val="PPZP-odrky"/>
      <w:lvlText w:val=""/>
      <w:lvlJc w:val="left"/>
      <w:pPr>
        <w:tabs>
          <w:tab w:val="num" w:pos="720"/>
        </w:tabs>
        <w:ind w:left="720" w:hanging="522"/>
      </w:pPr>
      <w:rPr>
        <w:rFonts w:ascii="Wingdings" w:hAnsi="Wingdings" w:hint="default"/>
        <w:b w:val="0"/>
        <w:i w:val="0"/>
        <w:color w:val="184192"/>
        <w:sz w:val="1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E56E8"/>
    <w:multiLevelType w:val="hybridMultilevel"/>
    <w:tmpl w:val="4B0C922A"/>
    <w:lvl w:ilvl="0" w:tplc="CB168F8A">
      <w:start w:val="1"/>
      <w:numFmt w:val="decimal"/>
      <w:lvlText w:val="%1)"/>
      <w:lvlJc w:val="left"/>
      <w:pPr>
        <w:ind w:left="1896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9" w15:restartNumberingAfterBreak="0">
    <w:nsid w:val="13991787"/>
    <w:multiLevelType w:val="multilevel"/>
    <w:tmpl w:val="9404FB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602158"/>
    <w:multiLevelType w:val="hybridMultilevel"/>
    <w:tmpl w:val="E682A18E"/>
    <w:lvl w:ilvl="0" w:tplc="62F006E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7A6F"/>
    <w:multiLevelType w:val="hybridMultilevel"/>
    <w:tmpl w:val="90BA98F6"/>
    <w:lvl w:ilvl="0" w:tplc="040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20144E01"/>
    <w:multiLevelType w:val="hybridMultilevel"/>
    <w:tmpl w:val="8F0C3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756B"/>
    <w:multiLevelType w:val="hybridMultilevel"/>
    <w:tmpl w:val="DB26D0AC"/>
    <w:lvl w:ilvl="0" w:tplc="52DC1B32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E0EF7"/>
    <w:multiLevelType w:val="multilevel"/>
    <w:tmpl w:val="612EA1D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FC970A1"/>
    <w:multiLevelType w:val="hybridMultilevel"/>
    <w:tmpl w:val="777646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18042AE"/>
    <w:multiLevelType w:val="multilevel"/>
    <w:tmpl w:val="485C71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E506CE"/>
    <w:multiLevelType w:val="hybridMultilevel"/>
    <w:tmpl w:val="28106042"/>
    <w:lvl w:ilvl="0" w:tplc="212012E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E81F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7F52"/>
    <w:multiLevelType w:val="multilevel"/>
    <w:tmpl w:val="DB06306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3D3C3B"/>
    <w:multiLevelType w:val="hybridMultilevel"/>
    <w:tmpl w:val="62CA6492"/>
    <w:lvl w:ilvl="0" w:tplc="C46E312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u w:val="none"/>
      </w:rPr>
    </w:lvl>
    <w:lvl w:ilvl="1" w:tplc="E21601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5241C"/>
    <w:multiLevelType w:val="hybridMultilevel"/>
    <w:tmpl w:val="F2646616"/>
    <w:lvl w:ilvl="0" w:tplc="15F6C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2C74"/>
    <w:multiLevelType w:val="hybridMultilevel"/>
    <w:tmpl w:val="546C3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61D89"/>
    <w:multiLevelType w:val="multilevel"/>
    <w:tmpl w:val="9404FB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ED3D2F"/>
    <w:multiLevelType w:val="hybridMultilevel"/>
    <w:tmpl w:val="240AE8A8"/>
    <w:lvl w:ilvl="0" w:tplc="19E6D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07FAC"/>
    <w:multiLevelType w:val="multilevel"/>
    <w:tmpl w:val="9F2ABBD6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5" w15:restartNumberingAfterBreak="0">
    <w:nsid w:val="62A92A5A"/>
    <w:multiLevelType w:val="hybridMultilevel"/>
    <w:tmpl w:val="83049712"/>
    <w:lvl w:ilvl="0" w:tplc="0405000F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D356B"/>
    <w:multiLevelType w:val="hybridMultilevel"/>
    <w:tmpl w:val="FC084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C476B"/>
    <w:multiLevelType w:val="hybridMultilevel"/>
    <w:tmpl w:val="85627C5C"/>
    <w:lvl w:ilvl="0" w:tplc="0405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w w:val="100"/>
        <w:sz w:val="24"/>
        <w:szCs w:val="24"/>
        <w:lang w:val="cs-CZ" w:eastAsia="cs-CZ" w:bidi="cs-CZ"/>
      </w:rPr>
    </w:lvl>
    <w:lvl w:ilvl="1" w:tplc="21589D20">
      <w:numFmt w:val="bullet"/>
      <w:lvlText w:val="•"/>
      <w:lvlJc w:val="left"/>
      <w:pPr>
        <w:ind w:left="2400" w:hanging="360"/>
      </w:pPr>
      <w:rPr>
        <w:rFonts w:hint="default"/>
        <w:lang w:val="cs-CZ" w:eastAsia="cs-CZ" w:bidi="cs-CZ"/>
      </w:rPr>
    </w:lvl>
    <w:lvl w:ilvl="2" w:tplc="5E346942">
      <w:numFmt w:val="bullet"/>
      <w:lvlText w:val="•"/>
      <w:lvlJc w:val="left"/>
      <w:pPr>
        <w:ind w:left="3261" w:hanging="360"/>
      </w:pPr>
      <w:rPr>
        <w:rFonts w:hint="default"/>
        <w:lang w:val="cs-CZ" w:eastAsia="cs-CZ" w:bidi="cs-CZ"/>
      </w:rPr>
    </w:lvl>
    <w:lvl w:ilvl="3" w:tplc="64741C8E">
      <w:numFmt w:val="bullet"/>
      <w:lvlText w:val="•"/>
      <w:lvlJc w:val="left"/>
      <w:pPr>
        <w:ind w:left="4121" w:hanging="360"/>
      </w:pPr>
      <w:rPr>
        <w:rFonts w:hint="default"/>
        <w:lang w:val="cs-CZ" w:eastAsia="cs-CZ" w:bidi="cs-CZ"/>
      </w:rPr>
    </w:lvl>
    <w:lvl w:ilvl="4" w:tplc="E2684838">
      <w:numFmt w:val="bullet"/>
      <w:lvlText w:val="•"/>
      <w:lvlJc w:val="left"/>
      <w:pPr>
        <w:ind w:left="4982" w:hanging="360"/>
      </w:pPr>
      <w:rPr>
        <w:rFonts w:hint="default"/>
        <w:lang w:val="cs-CZ" w:eastAsia="cs-CZ" w:bidi="cs-CZ"/>
      </w:rPr>
    </w:lvl>
    <w:lvl w:ilvl="5" w:tplc="FFCA885A">
      <w:numFmt w:val="bullet"/>
      <w:lvlText w:val="•"/>
      <w:lvlJc w:val="left"/>
      <w:pPr>
        <w:ind w:left="5843" w:hanging="360"/>
      </w:pPr>
      <w:rPr>
        <w:rFonts w:hint="default"/>
        <w:lang w:val="cs-CZ" w:eastAsia="cs-CZ" w:bidi="cs-CZ"/>
      </w:rPr>
    </w:lvl>
    <w:lvl w:ilvl="6" w:tplc="8B420BCC">
      <w:numFmt w:val="bullet"/>
      <w:lvlText w:val="•"/>
      <w:lvlJc w:val="left"/>
      <w:pPr>
        <w:ind w:left="6703" w:hanging="360"/>
      </w:pPr>
      <w:rPr>
        <w:rFonts w:hint="default"/>
        <w:lang w:val="cs-CZ" w:eastAsia="cs-CZ" w:bidi="cs-CZ"/>
      </w:rPr>
    </w:lvl>
    <w:lvl w:ilvl="7" w:tplc="06DA4BFA">
      <w:numFmt w:val="bullet"/>
      <w:lvlText w:val="•"/>
      <w:lvlJc w:val="left"/>
      <w:pPr>
        <w:ind w:left="7564" w:hanging="360"/>
      </w:pPr>
      <w:rPr>
        <w:rFonts w:hint="default"/>
        <w:lang w:val="cs-CZ" w:eastAsia="cs-CZ" w:bidi="cs-CZ"/>
      </w:rPr>
    </w:lvl>
    <w:lvl w:ilvl="8" w:tplc="155840A2">
      <w:numFmt w:val="bullet"/>
      <w:lvlText w:val="•"/>
      <w:lvlJc w:val="left"/>
      <w:pPr>
        <w:ind w:left="8425" w:hanging="360"/>
      </w:pPr>
      <w:rPr>
        <w:rFonts w:hint="default"/>
        <w:lang w:val="cs-CZ" w:eastAsia="cs-CZ" w:bidi="cs-CZ"/>
      </w:rPr>
    </w:lvl>
  </w:abstractNum>
  <w:abstractNum w:abstractNumId="28" w15:restartNumberingAfterBreak="0">
    <w:nsid w:val="6C402AF0"/>
    <w:multiLevelType w:val="hybridMultilevel"/>
    <w:tmpl w:val="31A01934"/>
    <w:lvl w:ilvl="0" w:tplc="301AB0D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C6AED"/>
    <w:multiLevelType w:val="hybridMultilevel"/>
    <w:tmpl w:val="755CB59C"/>
    <w:lvl w:ilvl="0" w:tplc="D1F43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D46256C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7"/>
  </w:num>
  <w:num w:numId="5">
    <w:abstractNumId w:val="19"/>
  </w:num>
  <w:num w:numId="6">
    <w:abstractNumId w:val="9"/>
  </w:num>
  <w:num w:numId="7">
    <w:abstractNumId w:val="2"/>
  </w:num>
  <w:num w:numId="8">
    <w:abstractNumId w:val="13"/>
  </w:num>
  <w:num w:numId="9">
    <w:abstractNumId w:val="25"/>
  </w:num>
  <w:num w:numId="10">
    <w:abstractNumId w:val="27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29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12"/>
  </w:num>
  <w:num w:numId="23">
    <w:abstractNumId w:val="3"/>
  </w:num>
  <w:num w:numId="24">
    <w:abstractNumId w:val="1"/>
  </w:num>
  <w:num w:numId="25">
    <w:abstractNumId w:val="26"/>
  </w:num>
  <w:num w:numId="26">
    <w:abstractNumId w:val="11"/>
  </w:num>
  <w:num w:numId="27">
    <w:abstractNumId w:val="16"/>
  </w:num>
  <w:num w:numId="28">
    <w:abstractNumId w:val="23"/>
  </w:num>
  <w:num w:numId="29">
    <w:abstractNumId w:val="28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3"/>
    <w:rsid w:val="00002F2C"/>
    <w:rsid w:val="00006EAD"/>
    <w:rsid w:val="00010579"/>
    <w:rsid w:val="00011232"/>
    <w:rsid w:val="00012133"/>
    <w:rsid w:val="0001261A"/>
    <w:rsid w:val="00012BC0"/>
    <w:rsid w:val="00012D97"/>
    <w:rsid w:val="0001373A"/>
    <w:rsid w:val="00013E14"/>
    <w:rsid w:val="0001625A"/>
    <w:rsid w:val="00016EBC"/>
    <w:rsid w:val="0001708E"/>
    <w:rsid w:val="00017306"/>
    <w:rsid w:val="00020FE8"/>
    <w:rsid w:val="000222B6"/>
    <w:rsid w:val="00022D6A"/>
    <w:rsid w:val="0002310B"/>
    <w:rsid w:val="000233EE"/>
    <w:rsid w:val="00025792"/>
    <w:rsid w:val="00026818"/>
    <w:rsid w:val="00027725"/>
    <w:rsid w:val="00032312"/>
    <w:rsid w:val="00032AB4"/>
    <w:rsid w:val="00032E2F"/>
    <w:rsid w:val="00033522"/>
    <w:rsid w:val="00035650"/>
    <w:rsid w:val="000377FD"/>
    <w:rsid w:val="00040D6E"/>
    <w:rsid w:val="00042331"/>
    <w:rsid w:val="000432DA"/>
    <w:rsid w:val="000441E2"/>
    <w:rsid w:val="00044C94"/>
    <w:rsid w:val="00046310"/>
    <w:rsid w:val="00047F30"/>
    <w:rsid w:val="00051373"/>
    <w:rsid w:val="000516E8"/>
    <w:rsid w:val="00051A9E"/>
    <w:rsid w:val="000551C8"/>
    <w:rsid w:val="00057574"/>
    <w:rsid w:val="0005771C"/>
    <w:rsid w:val="0006149D"/>
    <w:rsid w:val="000625C5"/>
    <w:rsid w:val="00062AFE"/>
    <w:rsid w:val="00062CC2"/>
    <w:rsid w:val="0006578E"/>
    <w:rsid w:val="0006636D"/>
    <w:rsid w:val="00066964"/>
    <w:rsid w:val="000671A2"/>
    <w:rsid w:val="00074A38"/>
    <w:rsid w:val="000772E1"/>
    <w:rsid w:val="000778A8"/>
    <w:rsid w:val="000778BC"/>
    <w:rsid w:val="00077930"/>
    <w:rsid w:val="00081AE2"/>
    <w:rsid w:val="00082345"/>
    <w:rsid w:val="0008242D"/>
    <w:rsid w:val="000839DB"/>
    <w:rsid w:val="0008536F"/>
    <w:rsid w:val="000864B3"/>
    <w:rsid w:val="00086C92"/>
    <w:rsid w:val="0008750E"/>
    <w:rsid w:val="00090708"/>
    <w:rsid w:val="0009367B"/>
    <w:rsid w:val="00095D07"/>
    <w:rsid w:val="00095DD8"/>
    <w:rsid w:val="000973C9"/>
    <w:rsid w:val="000A1744"/>
    <w:rsid w:val="000A792A"/>
    <w:rsid w:val="000A7C9C"/>
    <w:rsid w:val="000B33CE"/>
    <w:rsid w:val="000B69C4"/>
    <w:rsid w:val="000B6DD7"/>
    <w:rsid w:val="000B7C0F"/>
    <w:rsid w:val="000B7C4C"/>
    <w:rsid w:val="000C0422"/>
    <w:rsid w:val="000C0B0B"/>
    <w:rsid w:val="000C5BD8"/>
    <w:rsid w:val="000D1508"/>
    <w:rsid w:val="000D284F"/>
    <w:rsid w:val="000D31E5"/>
    <w:rsid w:val="000D4BE6"/>
    <w:rsid w:val="000E0B20"/>
    <w:rsid w:val="000E11E7"/>
    <w:rsid w:val="000E184C"/>
    <w:rsid w:val="000E2771"/>
    <w:rsid w:val="000E43B8"/>
    <w:rsid w:val="000E4A54"/>
    <w:rsid w:val="000E5783"/>
    <w:rsid w:val="000E5FAE"/>
    <w:rsid w:val="000F0682"/>
    <w:rsid w:val="000F1AA5"/>
    <w:rsid w:val="000F2511"/>
    <w:rsid w:val="000F69DF"/>
    <w:rsid w:val="000F728B"/>
    <w:rsid w:val="000F792F"/>
    <w:rsid w:val="001027A0"/>
    <w:rsid w:val="001042D2"/>
    <w:rsid w:val="001049B7"/>
    <w:rsid w:val="00104F70"/>
    <w:rsid w:val="00105A5E"/>
    <w:rsid w:val="001067BC"/>
    <w:rsid w:val="0010705A"/>
    <w:rsid w:val="00111366"/>
    <w:rsid w:val="001116A9"/>
    <w:rsid w:val="0011296A"/>
    <w:rsid w:val="00112A76"/>
    <w:rsid w:val="001159DC"/>
    <w:rsid w:val="00115B2B"/>
    <w:rsid w:val="00115BA5"/>
    <w:rsid w:val="0011681B"/>
    <w:rsid w:val="00116BEC"/>
    <w:rsid w:val="00117308"/>
    <w:rsid w:val="00117823"/>
    <w:rsid w:val="0012017A"/>
    <w:rsid w:val="00121973"/>
    <w:rsid w:val="001222B5"/>
    <w:rsid w:val="00126574"/>
    <w:rsid w:val="0012772E"/>
    <w:rsid w:val="0013102E"/>
    <w:rsid w:val="00132AC1"/>
    <w:rsid w:val="0013317B"/>
    <w:rsid w:val="001334A5"/>
    <w:rsid w:val="00133EEF"/>
    <w:rsid w:val="001347ED"/>
    <w:rsid w:val="00137466"/>
    <w:rsid w:val="00140CEE"/>
    <w:rsid w:val="0014220A"/>
    <w:rsid w:val="001424F7"/>
    <w:rsid w:val="0014304F"/>
    <w:rsid w:val="0014447D"/>
    <w:rsid w:val="0015138D"/>
    <w:rsid w:val="00153A96"/>
    <w:rsid w:val="00154843"/>
    <w:rsid w:val="00155495"/>
    <w:rsid w:val="001558F4"/>
    <w:rsid w:val="00155A2B"/>
    <w:rsid w:val="00156E2C"/>
    <w:rsid w:val="0015748C"/>
    <w:rsid w:val="00157554"/>
    <w:rsid w:val="001577B7"/>
    <w:rsid w:val="00161D06"/>
    <w:rsid w:val="00164777"/>
    <w:rsid w:val="001653E2"/>
    <w:rsid w:val="001666C8"/>
    <w:rsid w:val="00171002"/>
    <w:rsid w:val="001720FA"/>
    <w:rsid w:val="00173389"/>
    <w:rsid w:val="001735F1"/>
    <w:rsid w:val="00173B64"/>
    <w:rsid w:val="00173FA6"/>
    <w:rsid w:val="00174A65"/>
    <w:rsid w:val="00175C36"/>
    <w:rsid w:val="00183DE0"/>
    <w:rsid w:val="0018735B"/>
    <w:rsid w:val="001878C2"/>
    <w:rsid w:val="00187985"/>
    <w:rsid w:val="00190241"/>
    <w:rsid w:val="00190872"/>
    <w:rsid w:val="00191E34"/>
    <w:rsid w:val="00191E89"/>
    <w:rsid w:val="00193B97"/>
    <w:rsid w:val="00193C0F"/>
    <w:rsid w:val="00195719"/>
    <w:rsid w:val="00195F64"/>
    <w:rsid w:val="001A0395"/>
    <w:rsid w:val="001A08C3"/>
    <w:rsid w:val="001A0F20"/>
    <w:rsid w:val="001A25A8"/>
    <w:rsid w:val="001A3904"/>
    <w:rsid w:val="001A3F42"/>
    <w:rsid w:val="001A5A29"/>
    <w:rsid w:val="001A6164"/>
    <w:rsid w:val="001A68AF"/>
    <w:rsid w:val="001A7B37"/>
    <w:rsid w:val="001B0AF0"/>
    <w:rsid w:val="001B3E76"/>
    <w:rsid w:val="001B4C86"/>
    <w:rsid w:val="001B5FB6"/>
    <w:rsid w:val="001C00D4"/>
    <w:rsid w:val="001C044D"/>
    <w:rsid w:val="001C5FFC"/>
    <w:rsid w:val="001C6A16"/>
    <w:rsid w:val="001D19FE"/>
    <w:rsid w:val="001D1E5A"/>
    <w:rsid w:val="001D2015"/>
    <w:rsid w:val="001D33D5"/>
    <w:rsid w:val="001D4020"/>
    <w:rsid w:val="001D58DA"/>
    <w:rsid w:val="001D7BCC"/>
    <w:rsid w:val="001E3E0F"/>
    <w:rsid w:val="001E5C41"/>
    <w:rsid w:val="001E6067"/>
    <w:rsid w:val="001E75FF"/>
    <w:rsid w:val="001F1923"/>
    <w:rsid w:val="001F4A3C"/>
    <w:rsid w:val="001F6371"/>
    <w:rsid w:val="001F7399"/>
    <w:rsid w:val="001F753A"/>
    <w:rsid w:val="00201D45"/>
    <w:rsid w:val="00202DAA"/>
    <w:rsid w:val="00203047"/>
    <w:rsid w:val="00204FF5"/>
    <w:rsid w:val="00205085"/>
    <w:rsid w:val="002058BC"/>
    <w:rsid w:val="00205EFF"/>
    <w:rsid w:val="00206486"/>
    <w:rsid w:val="002067C0"/>
    <w:rsid w:val="00211037"/>
    <w:rsid w:val="002228EC"/>
    <w:rsid w:val="00224BC4"/>
    <w:rsid w:val="00225700"/>
    <w:rsid w:val="002322D4"/>
    <w:rsid w:val="00232657"/>
    <w:rsid w:val="00233605"/>
    <w:rsid w:val="00233FA2"/>
    <w:rsid w:val="00235EF3"/>
    <w:rsid w:val="00237D30"/>
    <w:rsid w:val="00237E72"/>
    <w:rsid w:val="00237FF0"/>
    <w:rsid w:val="00240115"/>
    <w:rsid w:val="0024026B"/>
    <w:rsid w:val="00241558"/>
    <w:rsid w:val="00242BBC"/>
    <w:rsid w:val="002434BE"/>
    <w:rsid w:val="00245A40"/>
    <w:rsid w:val="002467F4"/>
    <w:rsid w:val="002500D5"/>
    <w:rsid w:val="00253B83"/>
    <w:rsid w:val="0025420A"/>
    <w:rsid w:val="00255DC5"/>
    <w:rsid w:val="002562C8"/>
    <w:rsid w:val="00256A4D"/>
    <w:rsid w:val="00257E18"/>
    <w:rsid w:val="00260B9F"/>
    <w:rsid w:val="002627CD"/>
    <w:rsid w:val="00263BE3"/>
    <w:rsid w:val="00264477"/>
    <w:rsid w:val="00264733"/>
    <w:rsid w:val="00264E85"/>
    <w:rsid w:val="0026632F"/>
    <w:rsid w:val="00272665"/>
    <w:rsid w:val="002733CC"/>
    <w:rsid w:val="00273AD2"/>
    <w:rsid w:val="00273D19"/>
    <w:rsid w:val="002753D7"/>
    <w:rsid w:val="00276E61"/>
    <w:rsid w:val="00281463"/>
    <w:rsid w:val="002829BC"/>
    <w:rsid w:val="00285132"/>
    <w:rsid w:val="00285593"/>
    <w:rsid w:val="00285D10"/>
    <w:rsid w:val="002863F1"/>
    <w:rsid w:val="00286E8B"/>
    <w:rsid w:val="0029187D"/>
    <w:rsid w:val="002934E0"/>
    <w:rsid w:val="0029465F"/>
    <w:rsid w:val="002969DF"/>
    <w:rsid w:val="00297233"/>
    <w:rsid w:val="002A3017"/>
    <w:rsid w:val="002A6BCF"/>
    <w:rsid w:val="002A6E27"/>
    <w:rsid w:val="002A75CC"/>
    <w:rsid w:val="002A7D5A"/>
    <w:rsid w:val="002B0B0E"/>
    <w:rsid w:val="002B1DF5"/>
    <w:rsid w:val="002B376C"/>
    <w:rsid w:val="002B5159"/>
    <w:rsid w:val="002B6DE0"/>
    <w:rsid w:val="002B782F"/>
    <w:rsid w:val="002C136D"/>
    <w:rsid w:val="002C2442"/>
    <w:rsid w:val="002C244D"/>
    <w:rsid w:val="002C47F8"/>
    <w:rsid w:val="002C513C"/>
    <w:rsid w:val="002C7173"/>
    <w:rsid w:val="002D0064"/>
    <w:rsid w:val="002D1137"/>
    <w:rsid w:val="002D1429"/>
    <w:rsid w:val="002D1623"/>
    <w:rsid w:val="002D23DE"/>
    <w:rsid w:val="002D2581"/>
    <w:rsid w:val="002D2B0C"/>
    <w:rsid w:val="002D3C0B"/>
    <w:rsid w:val="002D4055"/>
    <w:rsid w:val="002D4A60"/>
    <w:rsid w:val="002D76D0"/>
    <w:rsid w:val="002E13E0"/>
    <w:rsid w:val="002E2ADD"/>
    <w:rsid w:val="002E2B30"/>
    <w:rsid w:val="002E3304"/>
    <w:rsid w:val="002E3990"/>
    <w:rsid w:val="002E46D9"/>
    <w:rsid w:val="002E4759"/>
    <w:rsid w:val="002E71FE"/>
    <w:rsid w:val="002F3098"/>
    <w:rsid w:val="002F354B"/>
    <w:rsid w:val="002F443C"/>
    <w:rsid w:val="002F4485"/>
    <w:rsid w:val="002F4578"/>
    <w:rsid w:val="002F4DA5"/>
    <w:rsid w:val="002F5A56"/>
    <w:rsid w:val="002F615C"/>
    <w:rsid w:val="002F6627"/>
    <w:rsid w:val="002F6867"/>
    <w:rsid w:val="002F77D4"/>
    <w:rsid w:val="002F7B49"/>
    <w:rsid w:val="002F7BEC"/>
    <w:rsid w:val="003005CF"/>
    <w:rsid w:val="0030228B"/>
    <w:rsid w:val="00302CFA"/>
    <w:rsid w:val="00303217"/>
    <w:rsid w:val="00306682"/>
    <w:rsid w:val="003067B0"/>
    <w:rsid w:val="00307279"/>
    <w:rsid w:val="00307354"/>
    <w:rsid w:val="003107BA"/>
    <w:rsid w:val="003109DF"/>
    <w:rsid w:val="003113B1"/>
    <w:rsid w:val="00312D17"/>
    <w:rsid w:val="00313612"/>
    <w:rsid w:val="003150D9"/>
    <w:rsid w:val="00315B75"/>
    <w:rsid w:val="00316E0F"/>
    <w:rsid w:val="00320C1C"/>
    <w:rsid w:val="003211A8"/>
    <w:rsid w:val="00321491"/>
    <w:rsid w:val="00321ECF"/>
    <w:rsid w:val="00322192"/>
    <w:rsid w:val="00323657"/>
    <w:rsid w:val="00324D68"/>
    <w:rsid w:val="00324DE6"/>
    <w:rsid w:val="0032530F"/>
    <w:rsid w:val="00325F6E"/>
    <w:rsid w:val="0032731D"/>
    <w:rsid w:val="00327B42"/>
    <w:rsid w:val="00330CDE"/>
    <w:rsid w:val="00331DD9"/>
    <w:rsid w:val="00331DF9"/>
    <w:rsid w:val="00332CE6"/>
    <w:rsid w:val="003338B8"/>
    <w:rsid w:val="003347CA"/>
    <w:rsid w:val="00334AEB"/>
    <w:rsid w:val="00334D7C"/>
    <w:rsid w:val="00334E2F"/>
    <w:rsid w:val="00334F6E"/>
    <w:rsid w:val="00335310"/>
    <w:rsid w:val="00335BE4"/>
    <w:rsid w:val="00340FA7"/>
    <w:rsid w:val="00341266"/>
    <w:rsid w:val="00341A38"/>
    <w:rsid w:val="00342B8D"/>
    <w:rsid w:val="00343E34"/>
    <w:rsid w:val="0034489A"/>
    <w:rsid w:val="003455D7"/>
    <w:rsid w:val="0035399D"/>
    <w:rsid w:val="00354351"/>
    <w:rsid w:val="00354742"/>
    <w:rsid w:val="00356688"/>
    <w:rsid w:val="0036015D"/>
    <w:rsid w:val="00361D56"/>
    <w:rsid w:val="00362D16"/>
    <w:rsid w:val="003644BB"/>
    <w:rsid w:val="003658F1"/>
    <w:rsid w:val="00366D9B"/>
    <w:rsid w:val="003677E0"/>
    <w:rsid w:val="00367DB1"/>
    <w:rsid w:val="003704FA"/>
    <w:rsid w:val="00370909"/>
    <w:rsid w:val="00370A24"/>
    <w:rsid w:val="003721E1"/>
    <w:rsid w:val="00372C3D"/>
    <w:rsid w:val="003755ED"/>
    <w:rsid w:val="00376CCA"/>
    <w:rsid w:val="00376EBA"/>
    <w:rsid w:val="003775E0"/>
    <w:rsid w:val="003813AC"/>
    <w:rsid w:val="00381940"/>
    <w:rsid w:val="00381AB7"/>
    <w:rsid w:val="00382728"/>
    <w:rsid w:val="00383C3E"/>
    <w:rsid w:val="00384609"/>
    <w:rsid w:val="0038464A"/>
    <w:rsid w:val="003850DE"/>
    <w:rsid w:val="003852BA"/>
    <w:rsid w:val="0038607F"/>
    <w:rsid w:val="00386FA2"/>
    <w:rsid w:val="003870B5"/>
    <w:rsid w:val="00387302"/>
    <w:rsid w:val="0038795E"/>
    <w:rsid w:val="00390C7D"/>
    <w:rsid w:val="00391ED8"/>
    <w:rsid w:val="0039252E"/>
    <w:rsid w:val="003927D1"/>
    <w:rsid w:val="00393BCF"/>
    <w:rsid w:val="003950D1"/>
    <w:rsid w:val="00396186"/>
    <w:rsid w:val="003A08D2"/>
    <w:rsid w:val="003A1C49"/>
    <w:rsid w:val="003A3318"/>
    <w:rsid w:val="003A5D1B"/>
    <w:rsid w:val="003A73B2"/>
    <w:rsid w:val="003A74C1"/>
    <w:rsid w:val="003A7BFF"/>
    <w:rsid w:val="003B07E0"/>
    <w:rsid w:val="003B1274"/>
    <w:rsid w:val="003B16D8"/>
    <w:rsid w:val="003B1A7E"/>
    <w:rsid w:val="003B2E5F"/>
    <w:rsid w:val="003B4DCC"/>
    <w:rsid w:val="003B5BE4"/>
    <w:rsid w:val="003B5FCE"/>
    <w:rsid w:val="003B6738"/>
    <w:rsid w:val="003B7650"/>
    <w:rsid w:val="003B7C31"/>
    <w:rsid w:val="003C0430"/>
    <w:rsid w:val="003C0590"/>
    <w:rsid w:val="003C11CE"/>
    <w:rsid w:val="003C1E09"/>
    <w:rsid w:val="003C2335"/>
    <w:rsid w:val="003C2D2A"/>
    <w:rsid w:val="003C483C"/>
    <w:rsid w:val="003C4DDF"/>
    <w:rsid w:val="003C5916"/>
    <w:rsid w:val="003C5DB6"/>
    <w:rsid w:val="003C6CA0"/>
    <w:rsid w:val="003C7C80"/>
    <w:rsid w:val="003C7DA6"/>
    <w:rsid w:val="003D0C1B"/>
    <w:rsid w:val="003D23F6"/>
    <w:rsid w:val="003D49EE"/>
    <w:rsid w:val="003D5D59"/>
    <w:rsid w:val="003D6E25"/>
    <w:rsid w:val="003E00F5"/>
    <w:rsid w:val="003E1749"/>
    <w:rsid w:val="003E3715"/>
    <w:rsid w:val="003E55C5"/>
    <w:rsid w:val="003E5A48"/>
    <w:rsid w:val="003E5BD0"/>
    <w:rsid w:val="003E6B8A"/>
    <w:rsid w:val="003E7875"/>
    <w:rsid w:val="003F0B1D"/>
    <w:rsid w:val="003F15A7"/>
    <w:rsid w:val="003F1F04"/>
    <w:rsid w:val="003F5A19"/>
    <w:rsid w:val="003F7592"/>
    <w:rsid w:val="00401451"/>
    <w:rsid w:val="00403CB5"/>
    <w:rsid w:val="004119FB"/>
    <w:rsid w:val="00412672"/>
    <w:rsid w:val="00413140"/>
    <w:rsid w:val="004148DC"/>
    <w:rsid w:val="00417CFE"/>
    <w:rsid w:val="00421A3D"/>
    <w:rsid w:val="00422727"/>
    <w:rsid w:val="00422F13"/>
    <w:rsid w:val="00423004"/>
    <w:rsid w:val="00423F1D"/>
    <w:rsid w:val="00425614"/>
    <w:rsid w:val="00426E9D"/>
    <w:rsid w:val="0042728F"/>
    <w:rsid w:val="0043272B"/>
    <w:rsid w:val="0043275F"/>
    <w:rsid w:val="004331C5"/>
    <w:rsid w:val="0043341C"/>
    <w:rsid w:val="004341A9"/>
    <w:rsid w:val="00434D51"/>
    <w:rsid w:val="00435E1C"/>
    <w:rsid w:val="00435F26"/>
    <w:rsid w:val="004413F8"/>
    <w:rsid w:val="004426B5"/>
    <w:rsid w:val="0044468C"/>
    <w:rsid w:val="00444D4E"/>
    <w:rsid w:val="00446E2F"/>
    <w:rsid w:val="004474F0"/>
    <w:rsid w:val="004477E9"/>
    <w:rsid w:val="004515ED"/>
    <w:rsid w:val="00451FCD"/>
    <w:rsid w:val="00452E1F"/>
    <w:rsid w:val="00453A35"/>
    <w:rsid w:val="004540D1"/>
    <w:rsid w:val="00454E21"/>
    <w:rsid w:val="004613A0"/>
    <w:rsid w:val="00462FA4"/>
    <w:rsid w:val="00464322"/>
    <w:rsid w:val="00464916"/>
    <w:rsid w:val="00465075"/>
    <w:rsid w:val="004657EC"/>
    <w:rsid w:val="004662A7"/>
    <w:rsid w:val="00466751"/>
    <w:rsid w:val="00471D4A"/>
    <w:rsid w:val="00472268"/>
    <w:rsid w:val="00473A22"/>
    <w:rsid w:val="00474165"/>
    <w:rsid w:val="0047533B"/>
    <w:rsid w:val="004767D4"/>
    <w:rsid w:val="0047688E"/>
    <w:rsid w:val="004770EB"/>
    <w:rsid w:val="00480740"/>
    <w:rsid w:val="004826C5"/>
    <w:rsid w:val="00484FA0"/>
    <w:rsid w:val="0049074B"/>
    <w:rsid w:val="00492BFC"/>
    <w:rsid w:val="00493E69"/>
    <w:rsid w:val="00497EE0"/>
    <w:rsid w:val="004A00B0"/>
    <w:rsid w:val="004A00F7"/>
    <w:rsid w:val="004A1B26"/>
    <w:rsid w:val="004A65A2"/>
    <w:rsid w:val="004A7F69"/>
    <w:rsid w:val="004B284E"/>
    <w:rsid w:val="004B352C"/>
    <w:rsid w:val="004B45C5"/>
    <w:rsid w:val="004B5067"/>
    <w:rsid w:val="004B605F"/>
    <w:rsid w:val="004B6993"/>
    <w:rsid w:val="004B77A3"/>
    <w:rsid w:val="004C2793"/>
    <w:rsid w:val="004C2EBD"/>
    <w:rsid w:val="004C4707"/>
    <w:rsid w:val="004C4E08"/>
    <w:rsid w:val="004C5E87"/>
    <w:rsid w:val="004C6181"/>
    <w:rsid w:val="004C7342"/>
    <w:rsid w:val="004C7739"/>
    <w:rsid w:val="004C78BB"/>
    <w:rsid w:val="004D150A"/>
    <w:rsid w:val="004D1A7D"/>
    <w:rsid w:val="004D1CDF"/>
    <w:rsid w:val="004D282E"/>
    <w:rsid w:val="004D2ADF"/>
    <w:rsid w:val="004D3D0B"/>
    <w:rsid w:val="004E00F4"/>
    <w:rsid w:val="004E532B"/>
    <w:rsid w:val="004E6CF2"/>
    <w:rsid w:val="004F0180"/>
    <w:rsid w:val="004F03C2"/>
    <w:rsid w:val="004F0ABA"/>
    <w:rsid w:val="004F2EDB"/>
    <w:rsid w:val="004F7954"/>
    <w:rsid w:val="00500D22"/>
    <w:rsid w:val="00501E22"/>
    <w:rsid w:val="00502314"/>
    <w:rsid w:val="005023FD"/>
    <w:rsid w:val="0050272C"/>
    <w:rsid w:val="00505442"/>
    <w:rsid w:val="00505741"/>
    <w:rsid w:val="0051156D"/>
    <w:rsid w:val="0051169A"/>
    <w:rsid w:val="00512DBF"/>
    <w:rsid w:val="00513486"/>
    <w:rsid w:val="0051455B"/>
    <w:rsid w:val="00514F04"/>
    <w:rsid w:val="0051541C"/>
    <w:rsid w:val="005166AC"/>
    <w:rsid w:val="00521197"/>
    <w:rsid w:val="0052172A"/>
    <w:rsid w:val="0052265E"/>
    <w:rsid w:val="00524908"/>
    <w:rsid w:val="00527D32"/>
    <w:rsid w:val="00530306"/>
    <w:rsid w:val="00530AF0"/>
    <w:rsid w:val="00530C04"/>
    <w:rsid w:val="00530EC8"/>
    <w:rsid w:val="00531797"/>
    <w:rsid w:val="00532470"/>
    <w:rsid w:val="005335A2"/>
    <w:rsid w:val="005349AD"/>
    <w:rsid w:val="00535844"/>
    <w:rsid w:val="00535FA3"/>
    <w:rsid w:val="00540568"/>
    <w:rsid w:val="00541293"/>
    <w:rsid w:val="0054206C"/>
    <w:rsid w:val="005420B3"/>
    <w:rsid w:val="005422C3"/>
    <w:rsid w:val="005439FB"/>
    <w:rsid w:val="00543C31"/>
    <w:rsid w:val="00544F0A"/>
    <w:rsid w:val="005453E1"/>
    <w:rsid w:val="00545418"/>
    <w:rsid w:val="005459CA"/>
    <w:rsid w:val="00545AD9"/>
    <w:rsid w:val="00546280"/>
    <w:rsid w:val="00546D10"/>
    <w:rsid w:val="005472C2"/>
    <w:rsid w:val="005507A2"/>
    <w:rsid w:val="00551003"/>
    <w:rsid w:val="005515A5"/>
    <w:rsid w:val="005521EB"/>
    <w:rsid w:val="00553038"/>
    <w:rsid w:val="005539BF"/>
    <w:rsid w:val="005541CD"/>
    <w:rsid w:val="00555994"/>
    <w:rsid w:val="00555BC6"/>
    <w:rsid w:val="0055730B"/>
    <w:rsid w:val="00557DAA"/>
    <w:rsid w:val="005618FC"/>
    <w:rsid w:val="00561D2E"/>
    <w:rsid w:val="00562993"/>
    <w:rsid w:val="00562AA5"/>
    <w:rsid w:val="0056344F"/>
    <w:rsid w:val="0056383C"/>
    <w:rsid w:val="005725F3"/>
    <w:rsid w:val="0057321D"/>
    <w:rsid w:val="00575E39"/>
    <w:rsid w:val="005810D5"/>
    <w:rsid w:val="00581D96"/>
    <w:rsid w:val="00582B4F"/>
    <w:rsid w:val="005838B1"/>
    <w:rsid w:val="00584006"/>
    <w:rsid w:val="005847B4"/>
    <w:rsid w:val="00584B4B"/>
    <w:rsid w:val="005861A6"/>
    <w:rsid w:val="005876E4"/>
    <w:rsid w:val="0058787F"/>
    <w:rsid w:val="00591CBD"/>
    <w:rsid w:val="00592BB3"/>
    <w:rsid w:val="00592D97"/>
    <w:rsid w:val="005936E1"/>
    <w:rsid w:val="00593817"/>
    <w:rsid w:val="00593A1C"/>
    <w:rsid w:val="0059537B"/>
    <w:rsid w:val="005A029D"/>
    <w:rsid w:val="005A1349"/>
    <w:rsid w:val="005A1F20"/>
    <w:rsid w:val="005A26D6"/>
    <w:rsid w:val="005A2F17"/>
    <w:rsid w:val="005A4671"/>
    <w:rsid w:val="005A670C"/>
    <w:rsid w:val="005A749C"/>
    <w:rsid w:val="005B11F4"/>
    <w:rsid w:val="005B17A4"/>
    <w:rsid w:val="005B3671"/>
    <w:rsid w:val="005B64D4"/>
    <w:rsid w:val="005B714A"/>
    <w:rsid w:val="005C014B"/>
    <w:rsid w:val="005C1BFE"/>
    <w:rsid w:val="005C2AB6"/>
    <w:rsid w:val="005C2C7C"/>
    <w:rsid w:val="005C374F"/>
    <w:rsid w:val="005C496B"/>
    <w:rsid w:val="005C519E"/>
    <w:rsid w:val="005C5B63"/>
    <w:rsid w:val="005C6C24"/>
    <w:rsid w:val="005D018E"/>
    <w:rsid w:val="005D07B5"/>
    <w:rsid w:val="005D1915"/>
    <w:rsid w:val="005D1AAE"/>
    <w:rsid w:val="005D45A4"/>
    <w:rsid w:val="005D5248"/>
    <w:rsid w:val="005D5634"/>
    <w:rsid w:val="005D7F96"/>
    <w:rsid w:val="005E016B"/>
    <w:rsid w:val="005E1A43"/>
    <w:rsid w:val="005E42DB"/>
    <w:rsid w:val="005E45C0"/>
    <w:rsid w:val="005E5DC5"/>
    <w:rsid w:val="005E6F6E"/>
    <w:rsid w:val="005E7430"/>
    <w:rsid w:val="005F01EC"/>
    <w:rsid w:val="005F03F2"/>
    <w:rsid w:val="005F1EB0"/>
    <w:rsid w:val="005F3FEC"/>
    <w:rsid w:val="005F4230"/>
    <w:rsid w:val="005F4BCA"/>
    <w:rsid w:val="005F5230"/>
    <w:rsid w:val="00602E6D"/>
    <w:rsid w:val="00604C57"/>
    <w:rsid w:val="00606060"/>
    <w:rsid w:val="00606641"/>
    <w:rsid w:val="00606CB0"/>
    <w:rsid w:val="00607E75"/>
    <w:rsid w:val="006107C5"/>
    <w:rsid w:val="0061198F"/>
    <w:rsid w:val="00613276"/>
    <w:rsid w:val="006133E0"/>
    <w:rsid w:val="006150F9"/>
    <w:rsid w:val="00615CB8"/>
    <w:rsid w:val="006206DF"/>
    <w:rsid w:val="006211EC"/>
    <w:rsid w:val="00621788"/>
    <w:rsid w:val="006224E9"/>
    <w:rsid w:val="00624837"/>
    <w:rsid w:val="0062519A"/>
    <w:rsid w:val="00626030"/>
    <w:rsid w:val="006275E4"/>
    <w:rsid w:val="006356E9"/>
    <w:rsid w:val="006357FA"/>
    <w:rsid w:val="006373CC"/>
    <w:rsid w:val="00643B18"/>
    <w:rsid w:val="00645B94"/>
    <w:rsid w:val="006511EC"/>
    <w:rsid w:val="00651C49"/>
    <w:rsid w:val="00652462"/>
    <w:rsid w:val="00653BDF"/>
    <w:rsid w:val="00654336"/>
    <w:rsid w:val="00654AA7"/>
    <w:rsid w:val="00655F04"/>
    <w:rsid w:val="00656EB6"/>
    <w:rsid w:val="0066355D"/>
    <w:rsid w:val="006640F1"/>
    <w:rsid w:val="00664FE4"/>
    <w:rsid w:val="00667031"/>
    <w:rsid w:val="006673BE"/>
    <w:rsid w:val="0067117E"/>
    <w:rsid w:val="00672900"/>
    <w:rsid w:val="00673FA7"/>
    <w:rsid w:val="00674D22"/>
    <w:rsid w:val="00675831"/>
    <w:rsid w:val="00680DC2"/>
    <w:rsid w:val="00680EE9"/>
    <w:rsid w:val="0068557A"/>
    <w:rsid w:val="0068751C"/>
    <w:rsid w:val="0069023E"/>
    <w:rsid w:val="006912A6"/>
    <w:rsid w:val="006922A0"/>
    <w:rsid w:val="00694512"/>
    <w:rsid w:val="006950D0"/>
    <w:rsid w:val="006954CE"/>
    <w:rsid w:val="00696E93"/>
    <w:rsid w:val="00697549"/>
    <w:rsid w:val="006A4A32"/>
    <w:rsid w:val="006A55D2"/>
    <w:rsid w:val="006A641D"/>
    <w:rsid w:val="006A7EEA"/>
    <w:rsid w:val="006B03D8"/>
    <w:rsid w:val="006B1643"/>
    <w:rsid w:val="006B1B09"/>
    <w:rsid w:val="006B27DA"/>
    <w:rsid w:val="006B3EC5"/>
    <w:rsid w:val="006B5265"/>
    <w:rsid w:val="006B6AE5"/>
    <w:rsid w:val="006C07F6"/>
    <w:rsid w:val="006C0A16"/>
    <w:rsid w:val="006C2011"/>
    <w:rsid w:val="006C21ED"/>
    <w:rsid w:val="006C2687"/>
    <w:rsid w:val="006C2F02"/>
    <w:rsid w:val="006C33C6"/>
    <w:rsid w:val="006C3C97"/>
    <w:rsid w:val="006C3CD1"/>
    <w:rsid w:val="006C44CD"/>
    <w:rsid w:val="006C49DE"/>
    <w:rsid w:val="006C4CEA"/>
    <w:rsid w:val="006C5736"/>
    <w:rsid w:val="006C5ED2"/>
    <w:rsid w:val="006C6933"/>
    <w:rsid w:val="006C711A"/>
    <w:rsid w:val="006D2EFB"/>
    <w:rsid w:val="006D3773"/>
    <w:rsid w:val="006D609C"/>
    <w:rsid w:val="006D63A6"/>
    <w:rsid w:val="006E59E5"/>
    <w:rsid w:val="006E68AB"/>
    <w:rsid w:val="006E7EB0"/>
    <w:rsid w:val="006F00B2"/>
    <w:rsid w:val="006F01CF"/>
    <w:rsid w:val="006F0DB0"/>
    <w:rsid w:val="006F2F77"/>
    <w:rsid w:val="006F6B6A"/>
    <w:rsid w:val="006F72FC"/>
    <w:rsid w:val="006F7597"/>
    <w:rsid w:val="00700319"/>
    <w:rsid w:val="00700959"/>
    <w:rsid w:val="00704A84"/>
    <w:rsid w:val="00707313"/>
    <w:rsid w:val="00707E3E"/>
    <w:rsid w:val="0071004A"/>
    <w:rsid w:val="00711517"/>
    <w:rsid w:val="00712D37"/>
    <w:rsid w:val="00713740"/>
    <w:rsid w:val="00716047"/>
    <w:rsid w:val="007162F6"/>
    <w:rsid w:val="007166AB"/>
    <w:rsid w:val="0071798D"/>
    <w:rsid w:val="007179B6"/>
    <w:rsid w:val="00720907"/>
    <w:rsid w:val="00721659"/>
    <w:rsid w:val="00725B85"/>
    <w:rsid w:val="00726C47"/>
    <w:rsid w:val="00730278"/>
    <w:rsid w:val="007332A5"/>
    <w:rsid w:val="007351EC"/>
    <w:rsid w:val="007365A3"/>
    <w:rsid w:val="00737630"/>
    <w:rsid w:val="00741317"/>
    <w:rsid w:val="007424FD"/>
    <w:rsid w:val="00742E51"/>
    <w:rsid w:val="007438F2"/>
    <w:rsid w:val="00743911"/>
    <w:rsid w:val="007448BB"/>
    <w:rsid w:val="00744A5C"/>
    <w:rsid w:val="00745B84"/>
    <w:rsid w:val="007465DF"/>
    <w:rsid w:val="007474B7"/>
    <w:rsid w:val="007478D0"/>
    <w:rsid w:val="00750251"/>
    <w:rsid w:val="00750D49"/>
    <w:rsid w:val="0075169C"/>
    <w:rsid w:val="00751814"/>
    <w:rsid w:val="007533E3"/>
    <w:rsid w:val="00753834"/>
    <w:rsid w:val="00753B59"/>
    <w:rsid w:val="00754A04"/>
    <w:rsid w:val="007565B2"/>
    <w:rsid w:val="0076057A"/>
    <w:rsid w:val="00760A33"/>
    <w:rsid w:val="00760EB7"/>
    <w:rsid w:val="007619C3"/>
    <w:rsid w:val="00762181"/>
    <w:rsid w:val="00764014"/>
    <w:rsid w:val="00765496"/>
    <w:rsid w:val="00767198"/>
    <w:rsid w:val="00770910"/>
    <w:rsid w:val="00771BFF"/>
    <w:rsid w:val="00771DB8"/>
    <w:rsid w:val="00772E5E"/>
    <w:rsid w:val="00773B06"/>
    <w:rsid w:val="00776179"/>
    <w:rsid w:val="007777BA"/>
    <w:rsid w:val="007800C9"/>
    <w:rsid w:val="007815D3"/>
    <w:rsid w:val="0078366D"/>
    <w:rsid w:val="00786121"/>
    <w:rsid w:val="00786290"/>
    <w:rsid w:val="00786A12"/>
    <w:rsid w:val="00786E79"/>
    <w:rsid w:val="00786EA2"/>
    <w:rsid w:val="007929ED"/>
    <w:rsid w:val="00793561"/>
    <w:rsid w:val="00794071"/>
    <w:rsid w:val="007941BB"/>
    <w:rsid w:val="00797BD4"/>
    <w:rsid w:val="007A243B"/>
    <w:rsid w:val="007A2E5A"/>
    <w:rsid w:val="007A4DEC"/>
    <w:rsid w:val="007B0416"/>
    <w:rsid w:val="007B1443"/>
    <w:rsid w:val="007B1F0B"/>
    <w:rsid w:val="007B2643"/>
    <w:rsid w:val="007B26C6"/>
    <w:rsid w:val="007B3986"/>
    <w:rsid w:val="007B4716"/>
    <w:rsid w:val="007C156F"/>
    <w:rsid w:val="007C593C"/>
    <w:rsid w:val="007D36DA"/>
    <w:rsid w:val="007D38F8"/>
    <w:rsid w:val="007D6336"/>
    <w:rsid w:val="007D75CC"/>
    <w:rsid w:val="007E1220"/>
    <w:rsid w:val="007E18F1"/>
    <w:rsid w:val="007E1EE4"/>
    <w:rsid w:val="007E2C65"/>
    <w:rsid w:val="007E2D75"/>
    <w:rsid w:val="007E4D7E"/>
    <w:rsid w:val="007E78E0"/>
    <w:rsid w:val="007F039F"/>
    <w:rsid w:val="007F0C0F"/>
    <w:rsid w:val="007F14C4"/>
    <w:rsid w:val="007F45E1"/>
    <w:rsid w:val="007F47E0"/>
    <w:rsid w:val="007F4973"/>
    <w:rsid w:val="007F545C"/>
    <w:rsid w:val="007F60F7"/>
    <w:rsid w:val="007F7400"/>
    <w:rsid w:val="00800C3F"/>
    <w:rsid w:val="008012D5"/>
    <w:rsid w:val="008022CF"/>
    <w:rsid w:val="00802701"/>
    <w:rsid w:val="00804BC0"/>
    <w:rsid w:val="00805000"/>
    <w:rsid w:val="0080616F"/>
    <w:rsid w:val="00810526"/>
    <w:rsid w:val="00810E83"/>
    <w:rsid w:val="008128BA"/>
    <w:rsid w:val="00815642"/>
    <w:rsid w:val="008157BC"/>
    <w:rsid w:val="0081592A"/>
    <w:rsid w:val="00817539"/>
    <w:rsid w:val="00817893"/>
    <w:rsid w:val="008217AA"/>
    <w:rsid w:val="008222DE"/>
    <w:rsid w:val="00822B0D"/>
    <w:rsid w:val="00824261"/>
    <w:rsid w:val="00824D65"/>
    <w:rsid w:val="0082509B"/>
    <w:rsid w:val="00825208"/>
    <w:rsid w:val="008252A0"/>
    <w:rsid w:val="00825338"/>
    <w:rsid w:val="008254D4"/>
    <w:rsid w:val="008255EE"/>
    <w:rsid w:val="008269BF"/>
    <w:rsid w:val="008333CA"/>
    <w:rsid w:val="00834DDC"/>
    <w:rsid w:val="008357CD"/>
    <w:rsid w:val="00835CD7"/>
    <w:rsid w:val="0083698C"/>
    <w:rsid w:val="00841665"/>
    <w:rsid w:val="0084370E"/>
    <w:rsid w:val="008457BD"/>
    <w:rsid w:val="008465B3"/>
    <w:rsid w:val="008479D8"/>
    <w:rsid w:val="008500B8"/>
    <w:rsid w:val="00851446"/>
    <w:rsid w:val="00852145"/>
    <w:rsid w:val="008549E8"/>
    <w:rsid w:val="00855775"/>
    <w:rsid w:val="0085589B"/>
    <w:rsid w:val="00855B67"/>
    <w:rsid w:val="008571CB"/>
    <w:rsid w:val="00857948"/>
    <w:rsid w:val="008602BD"/>
    <w:rsid w:val="00860DFB"/>
    <w:rsid w:val="008610C1"/>
    <w:rsid w:val="008644DD"/>
    <w:rsid w:val="0087362D"/>
    <w:rsid w:val="008747D3"/>
    <w:rsid w:val="00875F1A"/>
    <w:rsid w:val="00876719"/>
    <w:rsid w:val="00880DB8"/>
    <w:rsid w:val="0088246C"/>
    <w:rsid w:val="00882600"/>
    <w:rsid w:val="00882823"/>
    <w:rsid w:val="0088282E"/>
    <w:rsid w:val="00882E62"/>
    <w:rsid w:val="008833EA"/>
    <w:rsid w:val="00883930"/>
    <w:rsid w:val="00883BC0"/>
    <w:rsid w:val="00885249"/>
    <w:rsid w:val="0088611C"/>
    <w:rsid w:val="00887CB8"/>
    <w:rsid w:val="00890A47"/>
    <w:rsid w:val="00891DAF"/>
    <w:rsid w:val="00892907"/>
    <w:rsid w:val="008962AA"/>
    <w:rsid w:val="008A34D7"/>
    <w:rsid w:val="008A5139"/>
    <w:rsid w:val="008A5D9C"/>
    <w:rsid w:val="008A6D9C"/>
    <w:rsid w:val="008A7448"/>
    <w:rsid w:val="008A7ED0"/>
    <w:rsid w:val="008B11DE"/>
    <w:rsid w:val="008B1233"/>
    <w:rsid w:val="008B1EFC"/>
    <w:rsid w:val="008B25D4"/>
    <w:rsid w:val="008B26F3"/>
    <w:rsid w:val="008B645F"/>
    <w:rsid w:val="008B7E3F"/>
    <w:rsid w:val="008C0CFA"/>
    <w:rsid w:val="008C2A48"/>
    <w:rsid w:val="008C2B81"/>
    <w:rsid w:val="008C5569"/>
    <w:rsid w:val="008C72B2"/>
    <w:rsid w:val="008D4564"/>
    <w:rsid w:val="008D46E5"/>
    <w:rsid w:val="008D51BA"/>
    <w:rsid w:val="008E1B3B"/>
    <w:rsid w:val="008E3096"/>
    <w:rsid w:val="008E3439"/>
    <w:rsid w:val="008E6039"/>
    <w:rsid w:val="008E60BF"/>
    <w:rsid w:val="008F1F4D"/>
    <w:rsid w:val="008F22A9"/>
    <w:rsid w:val="008F4ABD"/>
    <w:rsid w:val="008F641D"/>
    <w:rsid w:val="008F77D1"/>
    <w:rsid w:val="0090008D"/>
    <w:rsid w:val="0090167F"/>
    <w:rsid w:val="00904B8A"/>
    <w:rsid w:val="00904E71"/>
    <w:rsid w:val="00905CBB"/>
    <w:rsid w:val="00906826"/>
    <w:rsid w:val="009069AB"/>
    <w:rsid w:val="00907FCD"/>
    <w:rsid w:val="00912DC2"/>
    <w:rsid w:val="009149F7"/>
    <w:rsid w:val="00917614"/>
    <w:rsid w:val="009207E3"/>
    <w:rsid w:val="00922A9C"/>
    <w:rsid w:val="009245B5"/>
    <w:rsid w:val="00925D58"/>
    <w:rsid w:val="00926E26"/>
    <w:rsid w:val="00930704"/>
    <w:rsid w:val="00930DAC"/>
    <w:rsid w:val="00933D79"/>
    <w:rsid w:val="00934CF7"/>
    <w:rsid w:val="00935F9B"/>
    <w:rsid w:val="0093695E"/>
    <w:rsid w:val="00936DF2"/>
    <w:rsid w:val="00940CBA"/>
    <w:rsid w:val="00943BF9"/>
    <w:rsid w:val="009471A7"/>
    <w:rsid w:val="00947401"/>
    <w:rsid w:val="00947E53"/>
    <w:rsid w:val="00947F40"/>
    <w:rsid w:val="009505CC"/>
    <w:rsid w:val="009507E4"/>
    <w:rsid w:val="00950CEB"/>
    <w:rsid w:val="00950EBD"/>
    <w:rsid w:val="009521FC"/>
    <w:rsid w:val="00952F42"/>
    <w:rsid w:val="009578EF"/>
    <w:rsid w:val="00957AE2"/>
    <w:rsid w:val="00962586"/>
    <w:rsid w:val="00962F0B"/>
    <w:rsid w:val="00963904"/>
    <w:rsid w:val="00963BF2"/>
    <w:rsid w:val="00963E76"/>
    <w:rsid w:val="009641DA"/>
    <w:rsid w:val="00966B31"/>
    <w:rsid w:val="00967FD8"/>
    <w:rsid w:val="009701D7"/>
    <w:rsid w:val="0097072F"/>
    <w:rsid w:val="00970A9E"/>
    <w:rsid w:val="0097142D"/>
    <w:rsid w:val="009723C1"/>
    <w:rsid w:val="009739B1"/>
    <w:rsid w:val="00974E24"/>
    <w:rsid w:val="009755CA"/>
    <w:rsid w:val="00975856"/>
    <w:rsid w:val="009760A9"/>
    <w:rsid w:val="0098062F"/>
    <w:rsid w:val="009815D9"/>
    <w:rsid w:val="0098296C"/>
    <w:rsid w:val="009830A9"/>
    <w:rsid w:val="00983AE4"/>
    <w:rsid w:val="00984B77"/>
    <w:rsid w:val="00987524"/>
    <w:rsid w:val="00993E00"/>
    <w:rsid w:val="00994950"/>
    <w:rsid w:val="00995374"/>
    <w:rsid w:val="00995585"/>
    <w:rsid w:val="00996B46"/>
    <w:rsid w:val="00997466"/>
    <w:rsid w:val="009A12D7"/>
    <w:rsid w:val="009A2F59"/>
    <w:rsid w:val="009A379A"/>
    <w:rsid w:val="009A4034"/>
    <w:rsid w:val="009A460E"/>
    <w:rsid w:val="009A4AC3"/>
    <w:rsid w:val="009A5B3C"/>
    <w:rsid w:val="009A7CBB"/>
    <w:rsid w:val="009B0139"/>
    <w:rsid w:val="009B08AA"/>
    <w:rsid w:val="009B149C"/>
    <w:rsid w:val="009B1D60"/>
    <w:rsid w:val="009B2462"/>
    <w:rsid w:val="009B542B"/>
    <w:rsid w:val="009B6882"/>
    <w:rsid w:val="009B7332"/>
    <w:rsid w:val="009B7793"/>
    <w:rsid w:val="009C02D4"/>
    <w:rsid w:val="009C0A9D"/>
    <w:rsid w:val="009C23BC"/>
    <w:rsid w:val="009C2629"/>
    <w:rsid w:val="009C5DA7"/>
    <w:rsid w:val="009C7811"/>
    <w:rsid w:val="009C7E83"/>
    <w:rsid w:val="009D003C"/>
    <w:rsid w:val="009D1236"/>
    <w:rsid w:val="009D1E17"/>
    <w:rsid w:val="009D2488"/>
    <w:rsid w:val="009D4DA3"/>
    <w:rsid w:val="009D59A4"/>
    <w:rsid w:val="009D6789"/>
    <w:rsid w:val="009D7C14"/>
    <w:rsid w:val="009E0B76"/>
    <w:rsid w:val="009E159A"/>
    <w:rsid w:val="009E265C"/>
    <w:rsid w:val="009E5582"/>
    <w:rsid w:val="009E5B12"/>
    <w:rsid w:val="009F15EA"/>
    <w:rsid w:val="009F2AFF"/>
    <w:rsid w:val="009F3CD7"/>
    <w:rsid w:val="009F4218"/>
    <w:rsid w:val="009F6A21"/>
    <w:rsid w:val="009F7B52"/>
    <w:rsid w:val="009F7C42"/>
    <w:rsid w:val="00A01A02"/>
    <w:rsid w:val="00A0212A"/>
    <w:rsid w:val="00A034C9"/>
    <w:rsid w:val="00A03642"/>
    <w:rsid w:val="00A047D0"/>
    <w:rsid w:val="00A05A24"/>
    <w:rsid w:val="00A11789"/>
    <w:rsid w:val="00A11B4B"/>
    <w:rsid w:val="00A11C39"/>
    <w:rsid w:val="00A12D64"/>
    <w:rsid w:val="00A133D2"/>
    <w:rsid w:val="00A1387D"/>
    <w:rsid w:val="00A14C16"/>
    <w:rsid w:val="00A16FE8"/>
    <w:rsid w:val="00A17207"/>
    <w:rsid w:val="00A20925"/>
    <w:rsid w:val="00A20A53"/>
    <w:rsid w:val="00A22590"/>
    <w:rsid w:val="00A2321B"/>
    <w:rsid w:val="00A246A1"/>
    <w:rsid w:val="00A26E43"/>
    <w:rsid w:val="00A3194C"/>
    <w:rsid w:val="00A32DDA"/>
    <w:rsid w:val="00A33F5D"/>
    <w:rsid w:val="00A36CED"/>
    <w:rsid w:val="00A36FB1"/>
    <w:rsid w:val="00A42C39"/>
    <w:rsid w:val="00A45ACD"/>
    <w:rsid w:val="00A46095"/>
    <w:rsid w:val="00A46B06"/>
    <w:rsid w:val="00A503B2"/>
    <w:rsid w:val="00A50BA8"/>
    <w:rsid w:val="00A51E87"/>
    <w:rsid w:val="00A60A5A"/>
    <w:rsid w:val="00A62E72"/>
    <w:rsid w:val="00A63ABA"/>
    <w:rsid w:val="00A6479B"/>
    <w:rsid w:val="00A670AD"/>
    <w:rsid w:val="00A70B52"/>
    <w:rsid w:val="00A76303"/>
    <w:rsid w:val="00A765C2"/>
    <w:rsid w:val="00A76ABA"/>
    <w:rsid w:val="00A81311"/>
    <w:rsid w:val="00A8214E"/>
    <w:rsid w:val="00A839A6"/>
    <w:rsid w:val="00A864AB"/>
    <w:rsid w:val="00A86B36"/>
    <w:rsid w:val="00A86B64"/>
    <w:rsid w:val="00A87572"/>
    <w:rsid w:val="00A87A65"/>
    <w:rsid w:val="00A901EC"/>
    <w:rsid w:val="00A91477"/>
    <w:rsid w:val="00A91A8C"/>
    <w:rsid w:val="00A9367F"/>
    <w:rsid w:val="00A9425F"/>
    <w:rsid w:val="00A942D8"/>
    <w:rsid w:val="00AA1AC3"/>
    <w:rsid w:val="00AA1B78"/>
    <w:rsid w:val="00AA24CE"/>
    <w:rsid w:val="00AA414D"/>
    <w:rsid w:val="00AA4F19"/>
    <w:rsid w:val="00AA59D2"/>
    <w:rsid w:val="00AA7042"/>
    <w:rsid w:val="00AB0F37"/>
    <w:rsid w:val="00AB1766"/>
    <w:rsid w:val="00AB249B"/>
    <w:rsid w:val="00AB45CA"/>
    <w:rsid w:val="00AB52EC"/>
    <w:rsid w:val="00AB67D1"/>
    <w:rsid w:val="00AB6C15"/>
    <w:rsid w:val="00AB6DA9"/>
    <w:rsid w:val="00AC7A52"/>
    <w:rsid w:val="00AC7BCD"/>
    <w:rsid w:val="00AD02B3"/>
    <w:rsid w:val="00AD19D2"/>
    <w:rsid w:val="00AD48E8"/>
    <w:rsid w:val="00AD6553"/>
    <w:rsid w:val="00AD7859"/>
    <w:rsid w:val="00AD7AE5"/>
    <w:rsid w:val="00AE0990"/>
    <w:rsid w:val="00AE3798"/>
    <w:rsid w:val="00AE3849"/>
    <w:rsid w:val="00AE559D"/>
    <w:rsid w:val="00AE5715"/>
    <w:rsid w:val="00AE665A"/>
    <w:rsid w:val="00AE7D96"/>
    <w:rsid w:val="00AF0495"/>
    <w:rsid w:val="00AF15EF"/>
    <w:rsid w:val="00AF20A7"/>
    <w:rsid w:val="00AF3A63"/>
    <w:rsid w:val="00AF57A7"/>
    <w:rsid w:val="00B01E4D"/>
    <w:rsid w:val="00B02D44"/>
    <w:rsid w:val="00B0376A"/>
    <w:rsid w:val="00B037B3"/>
    <w:rsid w:val="00B05D4F"/>
    <w:rsid w:val="00B07C04"/>
    <w:rsid w:val="00B11327"/>
    <w:rsid w:val="00B117D5"/>
    <w:rsid w:val="00B131A9"/>
    <w:rsid w:val="00B13C91"/>
    <w:rsid w:val="00B13D34"/>
    <w:rsid w:val="00B146E8"/>
    <w:rsid w:val="00B151E1"/>
    <w:rsid w:val="00B15D50"/>
    <w:rsid w:val="00B16235"/>
    <w:rsid w:val="00B16AAE"/>
    <w:rsid w:val="00B1723F"/>
    <w:rsid w:val="00B2118C"/>
    <w:rsid w:val="00B220B7"/>
    <w:rsid w:val="00B22A28"/>
    <w:rsid w:val="00B22AFE"/>
    <w:rsid w:val="00B23012"/>
    <w:rsid w:val="00B24310"/>
    <w:rsid w:val="00B24CFB"/>
    <w:rsid w:val="00B25905"/>
    <w:rsid w:val="00B25B8C"/>
    <w:rsid w:val="00B26520"/>
    <w:rsid w:val="00B26ACC"/>
    <w:rsid w:val="00B304B9"/>
    <w:rsid w:val="00B31E3E"/>
    <w:rsid w:val="00B32FA1"/>
    <w:rsid w:val="00B3410A"/>
    <w:rsid w:val="00B34302"/>
    <w:rsid w:val="00B34D82"/>
    <w:rsid w:val="00B350F4"/>
    <w:rsid w:val="00B36194"/>
    <w:rsid w:val="00B36267"/>
    <w:rsid w:val="00B41093"/>
    <w:rsid w:val="00B43A45"/>
    <w:rsid w:val="00B43E32"/>
    <w:rsid w:val="00B44B2C"/>
    <w:rsid w:val="00B45256"/>
    <w:rsid w:val="00B5339E"/>
    <w:rsid w:val="00B53B9D"/>
    <w:rsid w:val="00B54F49"/>
    <w:rsid w:val="00B5572B"/>
    <w:rsid w:val="00B5695F"/>
    <w:rsid w:val="00B5799E"/>
    <w:rsid w:val="00B61A19"/>
    <w:rsid w:val="00B62B8A"/>
    <w:rsid w:val="00B630B7"/>
    <w:rsid w:val="00B6433E"/>
    <w:rsid w:val="00B64CE9"/>
    <w:rsid w:val="00B66944"/>
    <w:rsid w:val="00B676CB"/>
    <w:rsid w:val="00B70E0A"/>
    <w:rsid w:val="00B725E5"/>
    <w:rsid w:val="00B72AFB"/>
    <w:rsid w:val="00B72E12"/>
    <w:rsid w:val="00B734B6"/>
    <w:rsid w:val="00B74238"/>
    <w:rsid w:val="00B76D8B"/>
    <w:rsid w:val="00B76DEA"/>
    <w:rsid w:val="00B820C2"/>
    <w:rsid w:val="00B82E16"/>
    <w:rsid w:val="00B8312F"/>
    <w:rsid w:val="00B850E6"/>
    <w:rsid w:val="00B9103D"/>
    <w:rsid w:val="00B910F0"/>
    <w:rsid w:val="00B91570"/>
    <w:rsid w:val="00B9187C"/>
    <w:rsid w:val="00B92C41"/>
    <w:rsid w:val="00B93315"/>
    <w:rsid w:val="00B96BAE"/>
    <w:rsid w:val="00B97B67"/>
    <w:rsid w:val="00BA1020"/>
    <w:rsid w:val="00BA1C7C"/>
    <w:rsid w:val="00BA3464"/>
    <w:rsid w:val="00BA462E"/>
    <w:rsid w:val="00BA5B49"/>
    <w:rsid w:val="00BA75AC"/>
    <w:rsid w:val="00BA7C9E"/>
    <w:rsid w:val="00BB0BC9"/>
    <w:rsid w:val="00BB14A4"/>
    <w:rsid w:val="00BB1885"/>
    <w:rsid w:val="00BB2016"/>
    <w:rsid w:val="00BB225C"/>
    <w:rsid w:val="00BB2527"/>
    <w:rsid w:val="00BB3671"/>
    <w:rsid w:val="00BB3C6C"/>
    <w:rsid w:val="00BB62CE"/>
    <w:rsid w:val="00BC07EB"/>
    <w:rsid w:val="00BC127A"/>
    <w:rsid w:val="00BC4568"/>
    <w:rsid w:val="00BC46D6"/>
    <w:rsid w:val="00BC56BD"/>
    <w:rsid w:val="00BC6A21"/>
    <w:rsid w:val="00BC7E6D"/>
    <w:rsid w:val="00BD4E06"/>
    <w:rsid w:val="00BD56B4"/>
    <w:rsid w:val="00BD57F3"/>
    <w:rsid w:val="00BD7B23"/>
    <w:rsid w:val="00BE153E"/>
    <w:rsid w:val="00BE1E81"/>
    <w:rsid w:val="00BE27A3"/>
    <w:rsid w:val="00BE349A"/>
    <w:rsid w:val="00BE3CAB"/>
    <w:rsid w:val="00BE445C"/>
    <w:rsid w:val="00BE49BF"/>
    <w:rsid w:val="00BE52B5"/>
    <w:rsid w:val="00BE62E6"/>
    <w:rsid w:val="00BE6A92"/>
    <w:rsid w:val="00BE6B5A"/>
    <w:rsid w:val="00BE7435"/>
    <w:rsid w:val="00BF19CE"/>
    <w:rsid w:val="00BF19F4"/>
    <w:rsid w:val="00BF1FC0"/>
    <w:rsid w:val="00BF2DCD"/>
    <w:rsid w:val="00BF41BA"/>
    <w:rsid w:val="00BF5929"/>
    <w:rsid w:val="00BF5AF4"/>
    <w:rsid w:val="00BF692A"/>
    <w:rsid w:val="00BF6F73"/>
    <w:rsid w:val="00BF6FBF"/>
    <w:rsid w:val="00BF76B5"/>
    <w:rsid w:val="00C00358"/>
    <w:rsid w:val="00C03409"/>
    <w:rsid w:val="00C05D84"/>
    <w:rsid w:val="00C0695A"/>
    <w:rsid w:val="00C06C8C"/>
    <w:rsid w:val="00C07038"/>
    <w:rsid w:val="00C07880"/>
    <w:rsid w:val="00C1418C"/>
    <w:rsid w:val="00C14D1C"/>
    <w:rsid w:val="00C14F0B"/>
    <w:rsid w:val="00C15A79"/>
    <w:rsid w:val="00C16B34"/>
    <w:rsid w:val="00C179AF"/>
    <w:rsid w:val="00C17F0F"/>
    <w:rsid w:val="00C20233"/>
    <w:rsid w:val="00C2071B"/>
    <w:rsid w:val="00C21C79"/>
    <w:rsid w:val="00C2340E"/>
    <w:rsid w:val="00C24447"/>
    <w:rsid w:val="00C24AB1"/>
    <w:rsid w:val="00C25551"/>
    <w:rsid w:val="00C262F4"/>
    <w:rsid w:val="00C3097C"/>
    <w:rsid w:val="00C3147D"/>
    <w:rsid w:val="00C324BF"/>
    <w:rsid w:val="00C32A0A"/>
    <w:rsid w:val="00C33B4C"/>
    <w:rsid w:val="00C3592F"/>
    <w:rsid w:val="00C374B7"/>
    <w:rsid w:val="00C40DBA"/>
    <w:rsid w:val="00C424B3"/>
    <w:rsid w:val="00C43226"/>
    <w:rsid w:val="00C468CE"/>
    <w:rsid w:val="00C47ECC"/>
    <w:rsid w:val="00C51AD2"/>
    <w:rsid w:val="00C51ADA"/>
    <w:rsid w:val="00C52690"/>
    <w:rsid w:val="00C53122"/>
    <w:rsid w:val="00C567B7"/>
    <w:rsid w:val="00C56AA8"/>
    <w:rsid w:val="00C623BF"/>
    <w:rsid w:val="00C63052"/>
    <w:rsid w:val="00C63A1F"/>
    <w:rsid w:val="00C66657"/>
    <w:rsid w:val="00C66DDC"/>
    <w:rsid w:val="00C67BEF"/>
    <w:rsid w:val="00C72D50"/>
    <w:rsid w:val="00C7355E"/>
    <w:rsid w:val="00C74F7A"/>
    <w:rsid w:val="00C756B3"/>
    <w:rsid w:val="00C75D1F"/>
    <w:rsid w:val="00C76F97"/>
    <w:rsid w:val="00C82795"/>
    <w:rsid w:val="00C83301"/>
    <w:rsid w:val="00C83CEA"/>
    <w:rsid w:val="00C85143"/>
    <w:rsid w:val="00C8578F"/>
    <w:rsid w:val="00C85970"/>
    <w:rsid w:val="00C85DF5"/>
    <w:rsid w:val="00C875F2"/>
    <w:rsid w:val="00C87C1F"/>
    <w:rsid w:val="00C93312"/>
    <w:rsid w:val="00C936CC"/>
    <w:rsid w:val="00C9589D"/>
    <w:rsid w:val="00C96031"/>
    <w:rsid w:val="00C96476"/>
    <w:rsid w:val="00C9741F"/>
    <w:rsid w:val="00C97C7A"/>
    <w:rsid w:val="00CA157F"/>
    <w:rsid w:val="00CA1D74"/>
    <w:rsid w:val="00CA22BE"/>
    <w:rsid w:val="00CA3E12"/>
    <w:rsid w:val="00CA72D9"/>
    <w:rsid w:val="00CB1857"/>
    <w:rsid w:val="00CB46D6"/>
    <w:rsid w:val="00CB496C"/>
    <w:rsid w:val="00CB4FB1"/>
    <w:rsid w:val="00CB6DC5"/>
    <w:rsid w:val="00CC03AA"/>
    <w:rsid w:val="00CC0B7B"/>
    <w:rsid w:val="00CC0C66"/>
    <w:rsid w:val="00CC1424"/>
    <w:rsid w:val="00CC24F4"/>
    <w:rsid w:val="00CC26F0"/>
    <w:rsid w:val="00CC2886"/>
    <w:rsid w:val="00CC5ED9"/>
    <w:rsid w:val="00CD0839"/>
    <w:rsid w:val="00CD339F"/>
    <w:rsid w:val="00CD4A8E"/>
    <w:rsid w:val="00CE033B"/>
    <w:rsid w:val="00CE19F2"/>
    <w:rsid w:val="00CE1F5F"/>
    <w:rsid w:val="00CE7A6D"/>
    <w:rsid w:val="00CF09E3"/>
    <w:rsid w:val="00CF2B40"/>
    <w:rsid w:val="00CF2DB1"/>
    <w:rsid w:val="00CF5A5F"/>
    <w:rsid w:val="00D016E3"/>
    <w:rsid w:val="00D01A98"/>
    <w:rsid w:val="00D0372D"/>
    <w:rsid w:val="00D0470B"/>
    <w:rsid w:val="00D10D8B"/>
    <w:rsid w:val="00D13801"/>
    <w:rsid w:val="00D14C50"/>
    <w:rsid w:val="00D15183"/>
    <w:rsid w:val="00D15C70"/>
    <w:rsid w:val="00D17444"/>
    <w:rsid w:val="00D20058"/>
    <w:rsid w:val="00D218DE"/>
    <w:rsid w:val="00D22468"/>
    <w:rsid w:val="00D22890"/>
    <w:rsid w:val="00D24EFD"/>
    <w:rsid w:val="00D25DFE"/>
    <w:rsid w:val="00D30680"/>
    <w:rsid w:val="00D30733"/>
    <w:rsid w:val="00D3300F"/>
    <w:rsid w:val="00D332AD"/>
    <w:rsid w:val="00D3422A"/>
    <w:rsid w:val="00D34637"/>
    <w:rsid w:val="00D34FC4"/>
    <w:rsid w:val="00D3546B"/>
    <w:rsid w:val="00D36BE9"/>
    <w:rsid w:val="00D37631"/>
    <w:rsid w:val="00D400BD"/>
    <w:rsid w:val="00D40993"/>
    <w:rsid w:val="00D410DA"/>
    <w:rsid w:val="00D4180D"/>
    <w:rsid w:val="00D42495"/>
    <w:rsid w:val="00D42CC3"/>
    <w:rsid w:val="00D42D20"/>
    <w:rsid w:val="00D42DD6"/>
    <w:rsid w:val="00D431C9"/>
    <w:rsid w:val="00D4429C"/>
    <w:rsid w:val="00D506A9"/>
    <w:rsid w:val="00D5278A"/>
    <w:rsid w:val="00D5398D"/>
    <w:rsid w:val="00D54456"/>
    <w:rsid w:val="00D54513"/>
    <w:rsid w:val="00D54AF8"/>
    <w:rsid w:val="00D56F2B"/>
    <w:rsid w:val="00D57559"/>
    <w:rsid w:val="00D57746"/>
    <w:rsid w:val="00D608CA"/>
    <w:rsid w:val="00D61404"/>
    <w:rsid w:val="00D62091"/>
    <w:rsid w:val="00D62268"/>
    <w:rsid w:val="00D6339E"/>
    <w:rsid w:val="00D675E9"/>
    <w:rsid w:val="00D67A5D"/>
    <w:rsid w:val="00D7037D"/>
    <w:rsid w:val="00D73465"/>
    <w:rsid w:val="00D75B19"/>
    <w:rsid w:val="00D75B55"/>
    <w:rsid w:val="00D77BE9"/>
    <w:rsid w:val="00D80345"/>
    <w:rsid w:val="00D81B15"/>
    <w:rsid w:val="00D82F46"/>
    <w:rsid w:val="00D83B45"/>
    <w:rsid w:val="00D83E62"/>
    <w:rsid w:val="00D85136"/>
    <w:rsid w:val="00D86107"/>
    <w:rsid w:val="00D87DA5"/>
    <w:rsid w:val="00D87EBC"/>
    <w:rsid w:val="00D92939"/>
    <w:rsid w:val="00D9296B"/>
    <w:rsid w:val="00D94196"/>
    <w:rsid w:val="00D95ACD"/>
    <w:rsid w:val="00D95DC1"/>
    <w:rsid w:val="00D9660D"/>
    <w:rsid w:val="00D97ECC"/>
    <w:rsid w:val="00DA0231"/>
    <w:rsid w:val="00DA06E8"/>
    <w:rsid w:val="00DA11C2"/>
    <w:rsid w:val="00DA2936"/>
    <w:rsid w:val="00DA5523"/>
    <w:rsid w:val="00DA7C5C"/>
    <w:rsid w:val="00DB169B"/>
    <w:rsid w:val="00DB195C"/>
    <w:rsid w:val="00DB1F40"/>
    <w:rsid w:val="00DB278A"/>
    <w:rsid w:val="00DB353A"/>
    <w:rsid w:val="00DB4761"/>
    <w:rsid w:val="00DB4C66"/>
    <w:rsid w:val="00DB78A2"/>
    <w:rsid w:val="00DC094F"/>
    <w:rsid w:val="00DC1D7E"/>
    <w:rsid w:val="00DC2667"/>
    <w:rsid w:val="00DC2D0A"/>
    <w:rsid w:val="00DC325B"/>
    <w:rsid w:val="00DC3744"/>
    <w:rsid w:val="00DC3DDD"/>
    <w:rsid w:val="00DC47CC"/>
    <w:rsid w:val="00DC6A97"/>
    <w:rsid w:val="00DC6AB7"/>
    <w:rsid w:val="00DC7498"/>
    <w:rsid w:val="00DC7E5D"/>
    <w:rsid w:val="00DD18CE"/>
    <w:rsid w:val="00DD3669"/>
    <w:rsid w:val="00DD39F4"/>
    <w:rsid w:val="00DD3D53"/>
    <w:rsid w:val="00DD44F2"/>
    <w:rsid w:val="00DD63D5"/>
    <w:rsid w:val="00DD7298"/>
    <w:rsid w:val="00DE1B0B"/>
    <w:rsid w:val="00DE3786"/>
    <w:rsid w:val="00DE3E4C"/>
    <w:rsid w:val="00DE49AC"/>
    <w:rsid w:val="00DE4F14"/>
    <w:rsid w:val="00DE52DE"/>
    <w:rsid w:val="00DE5E7A"/>
    <w:rsid w:val="00DE79DD"/>
    <w:rsid w:val="00DE7D28"/>
    <w:rsid w:val="00DF1137"/>
    <w:rsid w:val="00DF3F86"/>
    <w:rsid w:val="00DF416C"/>
    <w:rsid w:val="00DF4210"/>
    <w:rsid w:val="00DF42D4"/>
    <w:rsid w:val="00DF460D"/>
    <w:rsid w:val="00DF518E"/>
    <w:rsid w:val="00DF60BF"/>
    <w:rsid w:val="00DF6392"/>
    <w:rsid w:val="00DF688B"/>
    <w:rsid w:val="00E01461"/>
    <w:rsid w:val="00E015AE"/>
    <w:rsid w:val="00E01650"/>
    <w:rsid w:val="00E021FF"/>
    <w:rsid w:val="00E03EEE"/>
    <w:rsid w:val="00E04478"/>
    <w:rsid w:val="00E04547"/>
    <w:rsid w:val="00E04D42"/>
    <w:rsid w:val="00E04DF0"/>
    <w:rsid w:val="00E0536F"/>
    <w:rsid w:val="00E107DA"/>
    <w:rsid w:val="00E13532"/>
    <w:rsid w:val="00E16E64"/>
    <w:rsid w:val="00E21A04"/>
    <w:rsid w:val="00E22D2E"/>
    <w:rsid w:val="00E23811"/>
    <w:rsid w:val="00E239EB"/>
    <w:rsid w:val="00E23B17"/>
    <w:rsid w:val="00E24472"/>
    <w:rsid w:val="00E24CE9"/>
    <w:rsid w:val="00E252A3"/>
    <w:rsid w:val="00E26048"/>
    <w:rsid w:val="00E27C53"/>
    <w:rsid w:val="00E30346"/>
    <w:rsid w:val="00E30F57"/>
    <w:rsid w:val="00E3590D"/>
    <w:rsid w:val="00E3648F"/>
    <w:rsid w:val="00E3655C"/>
    <w:rsid w:val="00E404AC"/>
    <w:rsid w:val="00E409AC"/>
    <w:rsid w:val="00E4127C"/>
    <w:rsid w:val="00E4177D"/>
    <w:rsid w:val="00E41EA0"/>
    <w:rsid w:val="00E42891"/>
    <w:rsid w:val="00E4359F"/>
    <w:rsid w:val="00E44528"/>
    <w:rsid w:val="00E448BE"/>
    <w:rsid w:val="00E45260"/>
    <w:rsid w:val="00E4689B"/>
    <w:rsid w:val="00E50AED"/>
    <w:rsid w:val="00E5117F"/>
    <w:rsid w:val="00E52CED"/>
    <w:rsid w:val="00E54034"/>
    <w:rsid w:val="00E57BD0"/>
    <w:rsid w:val="00E57DA8"/>
    <w:rsid w:val="00E62132"/>
    <w:rsid w:val="00E631ED"/>
    <w:rsid w:val="00E63408"/>
    <w:rsid w:val="00E6451E"/>
    <w:rsid w:val="00E64731"/>
    <w:rsid w:val="00E64784"/>
    <w:rsid w:val="00E64F58"/>
    <w:rsid w:val="00E662F3"/>
    <w:rsid w:val="00E67A89"/>
    <w:rsid w:val="00E71B92"/>
    <w:rsid w:val="00E71CEA"/>
    <w:rsid w:val="00E72409"/>
    <w:rsid w:val="00E72821"/>
    <w:rsid w:val="00E72850"/>
    <w:rsid w:val="00E74023"/>
    <w:rsid w:val="00E74978"/>
    <w:rsid w:val="00E74D44"/>
    <w:rsid w:val="00E800DE"/>
    <w:rsid w:val="00E80203"/>
    <w:rsid w:val="00E812D5"/>
    <w:rsid w:val="00E81305"/>
    <w:rsid w:val="00E82147"/>
    <w:rsid w:val="00E82394"/>
    <w:rsid w:val="00E82443"/>
    <w:rsid w:val="00E82679"/>
    <w:rsid w:val="00E82CDC"/>
    <w:rsid w:val="00E835EA"/>
    <w:rsid w:val="00E85062"/>
    <w:rsid w:val="00E85F24"/>
    <w:rsid w:val="00E87D74"/>
    <w:rsid w:val="00E907E5"/>
    <w:rsid w:val="00E90BCD"/>
    <w:rsid w:val="00E916B8"/>
    <w:rsid w:val="00E9177E"/>
    <w:rsid w:val="00E933FD"/>
    <w:rsid w:val="00E94645"/>
    <w:rsid w:val="00E95C27"/>
    <w:rsid w:val="00E96034"/>
    <w:rsid w:val="00E96B90"/>
    <w:rsid w:val="00E97006"/>
    <w:rsid w:val="00EA0C7A"/>
    <w:rsid w:val="00EA2859"/>
    <w:rsid w:val="00EA381C"/>
    <w:rsid w:val="00EA40A0"/>
    <w:rsid w:val="00EA51C2"/>
    <w:rsid w:val="00EA6F4A"/>
    <w:rsid w:val="00EB35A8"/>
    <w:rsid w:val="00EB4683"/>
    <w:rsid w:val="00EC0367"/>
    <w:rsid w:val="00EC34F2"/>
    <w:rsid w:val="00EC5B99"/>
    <w:rsid w:val="00EC61F1"/>
    <w:rsid w:val="00ED20F1"/>
    <w:rsid w:val="00ED274B"/>
    <w:rsid w:val="00ED3EE3"/>
    <w:rsid w:val="00ED4572"/>
    <w:rsid w:val="00ED5E9D"/>
    <w:rsid w:val="00ED610E"/>
    <w:rsid w:val="00ED6B6F"/>
    <w:rsid w:val="00EE0A72"/>
    <w:rsid w:val="00EE152A"/>
    <w:rsid w:val="00EE16C0"/>
    <w:rsid w:val="00EE4176"/>
    <w:rsid w:val="00EE499E"/>
    <w:rsid w:val="00EE50C0"/>
    <w:rsid w:val="00EE6796"/>
    <w:rsid w:val="00EF0B4E"/>
    <w:rsid w:val="00EF2439"/>
    <w:rsid w:val="00EF24BF"/>
    <w:rsid w:val="00EF3645"/>
    <w:rsid w:val="00EF5499"/>
    <w:rsid w:val="00EF555E"/>
    <w:rsid w:val="00EF6DFD"/>
    <w:rsid w:val="00F016B2"/>
    <w:rsid w:val="00F01E3A"/>
    <w:rsid w:val="00F0238F"/>
    <w:rsid w:val="00F02567"/>
    <w:rsid w:val="00F0311A"/>
    <w:rsid w:val="00F04A8D"/>
    <w:rsid w:val="00F061ED"/>
    <w:rsid w:val="00F0641C"/>
    <w:rsid w:val="00F0702D"/>
    <w:rsid w:val="00F0729A"/>
    <w:rsid w:val="00F079C4"/>
    <w:rsid w:val="00F07A28"/>
    <w:rsid w:val="00F10336"/>
    <w:rsid w:val="00F13D72"/>
    <w:rsid w:val="00F142F8"/>
    <w:rsid w:val="00F1532E"/>
    <w:rsid w:val="00F15443"/>
    <w:rsid w:val="00F16221"/>
    <w:rsid w:val="00F17C3F"/>
    <w:rsid w:val="00F17EF9"/>
    <w:rsid w:val="00F206E9"/>
    <w:rsid w:val="00F21C1F"/>
    <w:rsid w:val="00F25C36"/>
    <w:rsid w:val="00F26495"/>
    <w:rsid w:val="00F26CFB"/>
    <w:rsid w:val="00F27FCA"/>
    <w:rsid w:val="00F30CF1"/>
    <w:rsid w:val="00F31350"/>
    <w:rsid w:val="00F31667"/>
    <w:rsid w:val="00F32148"/>
    <w:rsid w:val="00F36FD9"/>
    <w:rsid w:val="00F37729"/>
    <w:rsid w:val="00F377BE"/>
    <w:rsid w:val="00F37FA1"/>
    <w:rsid w:val="00F40567"/>
    <w:rsid w:val="00F41956"/>
    <w:rsid w:val="00F456CE"/>
    <w:rsid w:val="00F45C4A"/>
    <w:rsid w:val="00F470F6"/>
    <w:rsid w:val="00F5177D"/>
    <w:rsid w:val="00F5193F"/>
    <w:rsid w:val="00F5301E"/>
    <w:rsid w:val="00F53267"/>
    <w:rsid w:val="00F54315"/>
    <w:rsid w:val="00F548EC"/>
    <w:rsid w:val="00F56F87"/>
    <w:rsid w:val="00F570D2"/>
    <w:rsid w:val="00F57559"/>
    <w:rsid w:val="00F579FA"/>
    <w:rsid w:val="00F57FA0"/>
    <w:rsid w:val="00F61851"/>
    <w:rsid w:val="00F647C6"/>
    <w:rsid w:val="00F65803"/>
    <w:rsid w:val="00F65EE6"/>
    <w:rsid w:val="00F66216"/>
    <w:rsid w:val="00F66C47"/>
    <w:rsid w:val="00F676EF"/>
    <w:rsid w:val="00F67763"/>
    <w:rsid w:val="00F67BD3"/>
    <w:rsid w:val="00F70970"/>
    <w:rsid w:val="00F7522C"/>
    <w:rsid w:val="00F7539C"/>
    <w:rsid w:val="00F774B1"/>
    <w:rsid w:val="00F80969"/>
    <w:rsid w:val="00F85E1F"/>
    <w:rsid w:val="00F877EE"/>
    <w:rsid w:val="00F92632"/>
    <w:rsid w:val="00F927B9"/>
    <w:rsid w:val="00F92843"/>
    <w:rsid w:val="00F92E12"/>
    <w:rsid w:val="00F9501F"/>
    <w:rsid w:val="00F95B2E"/>
    <w:rsid w:val="00F95EFC"/>
    <w:rsid w:val="00F9691C"/>
    <w:rsid w:val="00FA1863"/>
    <w:rsid w:val="00FA2932"/>
    <w:rsid w:val="00FA3844"/>
    <w:rsid w:val="00FA4828"/>
    <w:rsid w:val="00FA48C2"/>
    <w:rsid w:val="00FA7D15"/>
    <w:rsid w:val="00FA7E5A"/>
    <w:rsid w:val="00FB0322"/>
    <w:rsid w:val="00FB1974"/>
    <w:rsid w:val="00FB2408"/>
    <w:rsid w:val="00FB2C87"/>
    <w:rsid w:val="00FB32F0"/>
    <w:rsid w:val="00FB3740"/>
    <w:rsid w:val="00FB3FB4"/>
    <w:rsid w:val="00FB5A30"/>
    <w:rsid w:val="00FB5EF7"/>
    <w:rsid w:val="00FB6A17"/>
    <w:rsid w:val="00FC1368"/>
    <w:rsid w:val="00FC1645"/>
    <w:rsid w:val="00FC2B85"/>
    <w:rsid w:val="00FC4D76"/>
    <w:rsid w:val="00FC59D2"/>
    <w:rsid w:val="00FC633E"/>
    <w:rsid w:val="00FD0FAA"/>
    <w:rsid w:val="00FD1C7F"/>
    <w:rsid w:val="00FD1CC9"/>
    <w:rsid w:val="00FD3421"/>
    <w:rsid w:val="00FD3FC7"/>
    <w:rsid w:val="00FD70A1"/>
    <w:rsid w:val="00FE4E26"/>
    <w:rsid w:val="00FE5AA4"/>
    <w:rsid w:val="00FE5C5F"/>
    <w:rsid w:val="00FF3CE3"/>
    <w:rsid w:val="00FF3D89"/>
    <w:rsid w:val="00FF51CC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104E93"/>
  <w15:docId w15:val="{1B85A464-27E3-4E55-98D6-FA56EF75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72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67A89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semiHidden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314"/>
    <w:rPr>
      <w:sz w:val="16"/>
      <w:szCs w:val="16"/>
    </w:rPr>
  </w:style>
  <w:style w:type="paragraph" w:styleId="Textkomente">
    <w:name w:val="annotation text"/>
    <w:basedOn w:val="Normln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3"/>
      </w:numPr>
      <w:suppressAutoHyphens/>
      <w:autoSpaceDN w:val="0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3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uiPriority w:val="99"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FC63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484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PZP-odrky">
    <w:name w:val="PPZP - odrážky"/>
    <w:rsid w:val="00264477"/>
    <w:pPr>
      <w:keepLines/>
      <w:numPr>
        <w:numId w:val="4"/>
      </w:numPr>
      <w:spacing w:before="120" w:after="120" w:line="264" w:lineRule="auto"/>
      <w:jc w:val="both"/>
      <w:outlineLvl w:val="0"/>
    </w:pPr>
  </w:style>
  <w:style w:type="paragraph" w:customStyle="1" w:styleId="Odstavecseseznamem1">
    <w:name w:val="Odstavec se seznamem1"/>
    <w:basedOn w:val="Normln"/>
    <w:rsid w:val="00BF41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756B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DC3744"/>
    <w:rPr>
      <w:sz w:val="24"/>
      <w:szCs w:val="24"/>
    </w:rPr>
  </w:style>
  <w:style w:type="character" w:customStyle="1" w:styleId="Nadpis2Char">
    <w:name w:val="Nadpis 2 Char"/>
    <w:link w:val="Nadpis2"/>
    <w:rsid w:val="00E67A89"/>
    <w:rPr>
      <w:b/>
      <w:bCs/>
      <w:smallCaps/>
    </w:rPr>
  </w:style>
  <w:style w:type="paragraph" w:customStyle="1" w:styleId="Standard">
    <w:name w:val="Standard"/>
    <w:rsid w:val="00DB78A2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B78A2"/>
    <w:pPr>
      <w:spacing w:after="120"/>
    </w:pPr>
  </w:style>
  <w:style w:type="paragraph" w:customStyle="1" w:styleId="TableContents">
    <w:name w:val="Table Contents"/>
    <w:basedOn w:val="Standard"/>
    <w:rsid w:val="00DB78A2"/>
    <w:pPr>
      <w:suppressLineNumbers/>
    </w:pPr>
  </w:style>
  <w:style w:type="character" w:styleId="Siln">
    <w:name w:val="Strong"/>
    <w:uiPriority w:val="22"/>
    <w:qFormat/>
    <w:rsid w:val="00A14C16"/>
    <w:rPr>
      <w:b/>
      <w:bCs/>
    </w:rPr>
  </w:style>
  <w:style w:type="paragraph" w:customStyle="1" w:styleId="CharCharCharCharChar">
    <w:name w:val="Char Char Char Char Char"/>
    <w:basedOn w:val="Normln"/>
    <w:rsid w:val="00DA7C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EF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5725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725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725F3"/>
    <w:pPr>
      <w:widowControl w:val="0"/>
      <w:autoSpaceDE w:val="0"/>
      <w:autoSpaceDN w:val="0"/>
    </w:pPr>
    <w:rPr>
      <w:lang w:bidi="cs-CZ"/>
    </w:rPr>
  </w:style>
  <w:style w:type="character" w:customStyle="1" w:styleId="ZkladntextChar">
    <w:name w:val="Základní text Char"/>
    <w:link w:val="Zkladntext"/>
    <w:uiPriority w:val="1"/>
    <w:rsid w:val="005725F3"/>
    <w:rPr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5725F3"/>
    <w:pPr>
      <w:widowControl w:val="0"/>
      <w:autoSpaceDE w:val="0"/>
      <w:autoSpaceDN w:val="0"/>
      <w:spacing w:before="50"/>
      <w:ind w:left="54"/>
    </w:pPr>
    <w:rPr>
      <w:rFonts w:ascii="Arial" w:eastAsia="Arial" w:hAnsi="Arial" w:cs="Arial"/>
      <w:sz w:val="22"/>
      <w:szCs w:val="22"/>
      <w:lang w:bidi="cs-CZ"/>
    </w:rPr>
  </w:style>
  <w:style w:type="paragraph" w:customStyle="1" w:styleId="CharCharCharCharCharCharChar0">
    <w:name w:val="Char Char Char Char Char Char Char"/>
    <w:basedOn w:val="Normln"/>
    <w:rsid w:val="003D6E2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D4564"/>
    <w:rPr>
      <w:color w:val="954F72" w:themeColor="followedHyperlink"/>
      <w:u w:val="single"/>
    </w:rPr>
  </w:style>
  <w:style w:type="character" w:customStyle="1" w:styleId="Standardnpsmoodstavce2">
    <w:name w:val="Standardní písmo odstavce2"/>
    <w:rsid w:val="000A1744"/>
  </w:style>
  <w:style w:type="paragraph" w:styleId="Bezmezer">
    <w:name w:val="No Spacing"/>
    <w:uiPriority w:val="1"/>
    <w:qFormat/>
    <w:rsid w:val="000A1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kr-stredocesky.cz/web/odbor-rizeni-dotacnich-projektu/oddeleni-administrace-dota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kr-stredocesky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tace.kr-stredoces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5D3B-4996-4968-B676-3C2A1515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2616</Words>
  <Characters>16227</Characters>
  <Application>Microsoft Office Word</Application>
  <DocSecurity>4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pravidla pro poskytování  dotací z rozpočtu Středočeského kraje v rámci jednotlivých fondů kraje od roku 2010 (dále jen</vt:lpstr>
    </vt:vector>
  </TitlesOfParts>
  <Company>Infinity</Company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pravidla pro poskytování  dotací z rozpočtu Středočeského kraje v rámci jednotlivých fondů kraje od roku 2010 (dále jen</dc:title>
  <dc:subject/>
  <dc:creator>Jitka Králová</dc:creator>
  <cp:keywords/>
  <cp:lastModifiedBy>Snížek Jiří</cp:lastModifiedBy>
  <cp:revision>2</cp:revision>
  <cp:lastPrinted>2021-03-02T21:17:00Z</cp:lastPrinted>
  <dcterms:created xsi:type="dcterms:W3CDTF">2021-06-16T11:12:00Z</dcterms:created>
  <dcterms:modified xsi:type="dcterms:W3CDTF">2021-06-16T11:12:00Z</dcterms:modified>
</cp:coreProperties>
</file>