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D340" w14:textId="77777777" w:rsidR="00A35A44" w:rsidRDefault="006038E9" w:rsidP="00997B74">
      <w:pPr>
        <w:spacing w:after="0" w:line="240" w:lineRule="auto"/>
        <w:jc w:val="both"/>
      </w:pPr>
      <w:bookmarkStart w:id="0" w:name="_Hlk65760859"/>
      <w:r>
        <w:t xml:space="preserve">Lenka Španihelová </w:t>
      </w:r>
      <w:r w:rsidR="00A35A44">
        <w:t xml:space="preserve">jako předsedkyně </w:t>
      </w:r>
      <w:r>
        <w:t>a Matěj Karas se zúčastnili prvního online setkání sociálního</w:t>
      </w:r>
      <w:r w:rsidR="001255AE">
        <w:t xml:space="preserve"> výboru v tomto volebním období</w:t>
      </w:r>
      <w:r w:rsidR="00A35A44">
        <w:t xml:space="preserve">. </w:t>
      </w:r>
    </w:p>
    <w:p w14:paraId="7C422BA4" w14:textId="010E1DE4" w:rsidR="00FE5AEA" w:rsidRDefault="001A4851" w:rsidP="00997B74">
      <w:pPr>
        <w:spacing w:after="0" w:line="240" w:lineRule="auto"/>
        <w:jc w:val="both"/>
      </w:pPr>
      <w:r>
        <w:t>Podstatným</w:t>
      </w:r>
      <w:r w:rsidR="00A35A44">
        <w:t xml:space="preserve"> dokumentem</w:t>
      </w:r>
      <w:r w:rsidR="00847481">
        <w:t>, který byl na výboru představen a</w:t>
      </w:r>
      <w:r w:rsidR="00A35A44">
        <w:t xml:space="preserve"> kter</w:t>
      </w:r>
      <w:r w:rsidR="00847481">
        <w:t>ý</w:t>
      </w:r>
      <w:r w:rsidR="00A35A44">
        <w:t xml:space="preserve"> budeme v</w:t>
      </w:r>
      <w:r w:rsidR="00847481">
        <w:t> </w:t>
      </w:r>
      <w:r w:rsidR="00A35A44">
        <w:t>následujíc</w:t>
      </w:r>
      <w:r w:rsidR="00847481">
        <w:t>ím období pečlivě sledovat</w:t>
      </w:r>
      <w:r w:rsidR="00A35A44">
        <w:t xml:space="preserve">, </w:t>
      </w:r>
      <w:r>
        <w:t>je</w:t>
      </w:r>
      <w:r w:rsidR="00A35A44">
        <w:t xml:space="preserve"> </w:t>
      </w:r>
      <w:r w:rsidR="00847481" w:rsidRPr="00FE5AEA">
        <w:rPr>
          <w:b/>
          <w:bCs/>
        </w:rPr>
        <w:t>Akční plán naplňování Strategie transformace péče o ohrožené děti a rodiny na území Pardubického kraje</w:t>
      </w:r>
      <w:r w:rsidR="00847481">
        <w:t xml:space="preserve">. Tento dokument představuje </w:t>
      </w:r>
      <w:r>
        <w:t>ambiciózní představu o tom, kam se má ubírat péče o ohrožené rodiny a děti v následujících letech. Do značné míry se shoduje s našimi předst</w:t>
      </w:r>
      <w:r w:rsidR="001255AE">
        <w:t>avami o tom, jak v této oblasti p</w:t>
      </w:r>
      <w:r>
        <w:t xml:space="preserve">ostupovat a rádi bychom tedy </w:t>
      </w:r>
      <w:r w:rsidR="007A2CBB">
        <w:t>na některé body krátce upozornili.</w:t>
      </w:r>
      <w:r>
        <w:t xml:space="preserve"> </w:t>
      </w:r>
      <w:r w:rsidR="00FE5AEA">
        <w:t>Plán</w:t>
      </w:r>
      <w:r w:rsidR="00AB62A7">
        <w:t xml:space="preserve"> sjednocuj</w:t>
      </w:r>
      <w:r w:rsidR="00D323CF">
        <w:t>í prvky jako</w:t>
      </w:r>
      <w:r w:rsidR="001255AE">
        <w:t xml:space="preserve"> vzájemná komunikace, prevence</w:t>
      </w:r>
      <w:r w:rsidR="007A2CBB">
        <w:t>, mezioborová spolupráce, konzultační a metodická podpora</w:t>
      </w:r>
      <w:r w:rsidR="00D323CF">
        <w:t xml:space="preserve">. </w:t>
      </w:r>
    </w:p>
    <w:p w14:paraId="11913A47" w14:textId="77777777" w:rsidR="00FE5AEA" w:rsidRDefault="00FE5AEA" w:rsidP="00997B74">
      <w:pPr>
        <w:spacing w:after="0" w:line="240" w:lineRule="auto"/>
        <w:jc w:val="both"/>
      </w:pPr>
    </w:p>
    <w:p w14:paraId="0B756779" w14:textId="77777777" w:rsidR="007A2CBB" w:rsidRDefault="007A2CBB" w:rsidP="00997B74">
      <w:pPr>
        <w:spacing w:after="0" w:line="240" w:lineRule="auto"/>
        <w:jc w:val="both"/>
      </w:pPr>
      <w:r>
        <w:t>Plán, který připravili odborníci z praxe ve spolupráci s úředníky z Krajského úřadu</w:t>
      </w:r>
      <w:r w:rsidR="00FE5AEA">
        <w:t>, vychází z</w:t>
      </w:r>
      <w:r w:rsidR="00783C6E">
        <w:t> několika tezí, a to</w:t>
      </w:r>
      <w:r w:rsidR="00FE5AEA">
        <w:t xml:space="preserve">, že při sociální práci s rodinou a dítětem </w:t>
      </w:r>
      <w:r w:rsidR="00FE5AEA" w:rsidRPr="00FE5AEA">
        <w:rPr>
          <w:b/>
          <w:bCs/>
        </w:rPr>
        <w:t>je hlavním nositelem změny rodič</w:t>
      </w:r>
      <w:r w:rsidR="00FE5AEA">
        <w:t>, případně starší dít</w:t>
      </w:r>
      <w:r w:rsidR="001255AE">
        <w:t xml:space="preserve">ě samo, </w:t>
      </w:r>
      <w:commentRangeStart w:id="1"/>
      <w:commentRangeStart w:id="2"/>
      <w:r w:rsidR="001255AE">
        <w:t>respektive mladý dospělý</w:t>
      </w:r>
      <w:commentRangeEnd w:id="1"/>
      <w:r w:rsidR="001255AE">
        <w:rPr>
          <w:rStyle w:val="Odkaznakoment"/>
        </w:rPr>
        <w:commentReference w:id="1"/>
      </w:r>
      <w:commentRangeEnd w:id="2"/>
      <w:r w:rsidR="001062C0">
        <w:rPr>
          <w:rStyle w:val="Odkaznakoment"/>
        </w:rPr>
        <w:commentReference w:id="2"/>
      </w:r>
      <w:r w:rsidR="00FE5AEA">
        <w:t xml:space="preserve">. Místo zřizování vysoce specializovaných služeb, které mají reagovat na široké spektrum potřeb dětí a rodin, je </w:t>
      </w:r>
      <w:r w:rsidR="00FE5AEA" w:rsidRPr="00FE5AEA">
        <w:rPr>
          <w:b/>
          <w:bCs/>
        </w:rPr>
        <w:t>preferováno vytváření funkčních systémů spolupráce různých typů již existujících služeb</w:t>
      </w:r>
      <w:r w:rsidR="00FE5AEA">
        <w:t xml:space="preserve">. Pomoc dětem a rodinám je začleňována do </w:t>
      </w:r>
      <w:r w:rsidR="00FE5AEA" w:rsidRPr="00D35ECB">
        <w:rPr>
          <w:b/>
          <w:bCs/>
        </w:rPr>
        <w:t>„běžné“ sítě komunitních subjektů</w:t>
      </w:r>
      <w:r w:rsidR="00FE5AEA">
        <w:t xml:space="preserve">, jako jsou školy, nemocnice, komunitní centra atd., čímž se výrazně zvyšuje dostupnost pomoci. Pomoc ohroženým dětem a rodinám je </w:t>
      </w:r>
      <w:proofErr w:type="spellStart"/>
      <w:r w:rsidR="00FE5AEA" w:rsidRPr="00D35ECB">
        <w:rPr>
          <w:b/>
          <w:bCs/>
        </w:rPr>
        <w:t>deinstitucionalizována</w:t>
      </w:r>
      <w:proofErr w:type="spellEnd"/>
      <w:r w:rsidR="00FE5AEA">
        <w:t>, tzn., že</w:t>
      </w:r>
      <w:r w:rsidR="001255AE">
        <w:t xml:space="preserve"> pomoc probíhá</w:t>
      </w:r>
      <w:r w:rsidR="00FE5AEA">
        <w:t xml:space="preserve"> přímo v rodinném prostředí. Při práci s ohroženými dětmi je hlavní pozornost </w:t>
      </w:r>
      <w:r w:rsidR="00FE5AEA" w:rsidRPr="00D35ECB">
        <w:t>věnována</w:t>
      </w:r>
      <w:r w:rsidR="00FE5AEA" w:rsidRPr="00D35ECB">
        <w:rPr>
          <w:b/>
          <w:bCs/>
        </w:rPr>
        <w:t xml:space="preserve"> vytváření bezpečných vazeb</w:t>
      </w:r>
      <w:r w:rsidR="00FE5AEA">
        <w:t xml:space="preserve"> mezi dětmi a dospělými pečujícími osobami (rodiči nebo náhradní rodiči). Sociální prác</w:t>
      </w:r>
      <w:r w:rsidR="001255AE">
        <w:t xml:space="preserve">e se zaměřuje také </w:t>
      </w:r>
      <w:r w:rsidR="00FE5AEA">
        <w:t xml:space="preserve">na </w:t>
      </w:r>
      <w:r w:rsidR="00FE5AEA" w:rsidRPr="00FC4E16">
        <w:rPr>
          <w:b/>
          <w:bCs/>
        </w:rPr>
        <w:t>změnu prostředí či komunity</w:t>
      </w:r>
      <w:r w:rsidR="00FE5AEA">
        <w:t xml:space="preserve">. V systému ochrany dětí jsou zavedeny mechanismy hodnocení kvality. </w:t>
      </w:r>
    </w:p>
    <w:p w14:paraId="320F50D8" w14:textId="77777777" w:rsidR="007A2CBB" w:rsidRDefault="007A2CBB" w:rsidP="00997B74">
      <w:pPr>
        <w:spacing w:after="0" w:line="240" w:lineRule="auto"/>
        <w:jc w:val="both"/>
      </w:pPr>
    </w:p>
    <w:p w14:paraId="109D37AD" w14:textId="07DF35E1" w:rsidR="00775FB9" w:rsidRDefault="00AB62A7" w:rsidP="00997B74">
      <w:pPr>
        <w:spacing w:after="0" w:line="240" w:lineRule="auto"/>
        <w:jc w:val="both"/>
      </w:pPr>
      <w:r>
        <w:t xml:space="preserve">Za zásadní považujeme následující konkrétní cíle. </w:t>
      </w:r>
      <w:r w:rsidR="00775FB9">
        <w:t xml:space="preserve">Za účelem propojování profesionálů z oblasti speciální pedagogiky, psychologie, psychiatrie a sociální práce má vzniknout </w:t>
      </w:r>
      <w:r w:rsidR="00775FB9" w:rsidRPr="00783C6E">
        <w:rPr>
          <w:b/>
          <w:bCs/>
        </w:rPr>
        <w:t>Mobilní tým včasné intervence</w:t>
      </w:r>
      <w:r w:rsidR="00775FB9">
        <w:t>. Důraz při propojování oborníků a metodickou podporu má mít i</w:t>
      </w:r>
      <w:r w:rsidR="00775FB9" w:rsidRPr="00783C6E">
        <w:rPr>
          <w:b/>
          <w:bCs/>
        </w:rPr>
        <w:t xml:space="preserve"> krajský metodik sociálně-právní ochrany dětí</w:t>
      </w:r>
      <w:r w:rsidR="00775FB9">
        <w:t xml:space="preserve">. Krajský </w:t>
      </w:r>
      <w:r w:rsidR="002D5D53">
        <w:t>plán má</w:t>
      </w:r>
      <w:r w:rsidR="001062C0">
        <w:t xml:space="preserve"> rovněž</w:t>
      </w:r>
      <w:r w:rsidR="002D5D53">
        <w:t xml:space="preserve"> za cíl </w:t>
      </w:r>
      <w:r w:rsidR="002D5D53" w:rsidRPr="00783C6E">
        <w:rPr>
          <w:b/>
          <w:bCs/>
        </w:rPr>
        <w:t>deinstitucionalizac</w:t>
      </w:r>
      <w:r w:rsidR="001062C0">
        <w:rPr>
          <w:b/>
          <w:bCs/>
        </w:rPr>
        <w:t>i ústavní péče o děti,</w:t>
      </w:r>
      <w:r w:rsidR="001062C0">
        <w:t xml:space="preserve"> například značnou podporou </w:t>
      </w:r>
      <w:r w:rsidR="002D5D53">
        <w:t>pěstounské péče</w:t>
      </w:r>
      <w:r w:rsidR="001062C0">
        <w:t>. Zkvalitnění péče o děti, které nemohou vyrůstat se svými rodiči</w:t>
      </w:r>
      <w:r w:rsidR="00933DF3">
        <w:t xml:space="preserve"> má vést </w:t>
      </w:r>
      <w:proofErr w:type="gramStart"/>
      <w:r w:rsidR="00933DF3">
        <w:t xml:space="preserve">i </w:t>
      </w:r>
      <w:r w:rsidR="001062C0">
        <w:t xml:space="preserve"> </w:t>
      </w:r>
      <w:commentRangeStart w:id="3"/>
      <w:r w:rsidR="002D5D53">
        <w:t>omezení</w:t>
      </w:r>
      <w:proofErr w:type="gramEnd"/>
      <w:r w:rsidR="002D5D53">
        <w:t xml:space="preserve"> příjmu do krajských ústavních zařízení dětí se skutečným pobytem v jiných krajích. </w:t>
      </w:r>
      <w:commentRangeEnd w:id="3"/>
      <w:r>
        <w:rPr>
          <w:rStyle w:val="Odkaznakoment"/>
        </w:rPr>
        <w:commentReference w:id="3"/>
      </w:r>
      <w:r w:rsidR="002D5D53">
        <w:t xml:space="preserve">Pomoci má i důraz na preventivní zapojení </w:t>
      </w:r>
      <w:commentRangeStart w:id="4"/>
      <w:r w:rsidR="002D5D53" w:rsidRPr="00783C6E">
        <w:rPr>
          <w:b/>
          <w:bCs/>
        </w:rPr>
        <w:t xml:space="preserve">sociálně-aktivizačních </w:t>
      </w:r>
      <w:commentRangeEnd w:id="4"/>
      <w:r>
        <w:rPr>
          <w:rStyle w:val="Odkaznakoment"/>
        </w:rPr>
        <w:commentReference w:id="4"/>
      </w:r>
      <w:r w:rsidR="002D5D53" w:rsidRPr="00783C6E">
        <w:rPr>
          <w:b/>
          <w:bCs/>
        </w:rPr>
        <w:t>služeb</w:t>
      </w:r>
      <w:r w:rsidR="006C01C0">
        <w:rPr>
          <w:b/>
          <w:bCs/>
        </w:rPr>
        <w:t xml:space="preserve">. </w:t>
      </w:r>
      <w:r w:rsidR="006C01C0" w:rsidRPr="006C01C0">
        <w:rPr>
          <w:u w:val="single"/>
        </w:rPr>
        <w:t>Tyto služby jsou zásadní v podpoře ohrožených rodin a dětí. Cílem</w:t>
      </w:r>
      <w:r w:rsidR="00342C32">
        <w:rPr>
          <w:u w:val="single"/>
        </w:rPr>
        <w:t xml:space="preserve"> opatření tak</w:t>
      </w:r>
      <w:r w:rsidR="006C01C0" w:rsidRPr="006C01C0">
        <w:rPr>
          <w:u w:val="single"/>
        </w:rPr>
        <w:t xml:space="preserve"> je, aby byly systematicky více zapojovány do kontaktu například se zdravotnickými nebo školskými aktéry</w:t>
      </w:r>
      <w:r w:rsidR="00342C32">
        <w:rPr>
          <w:u w:val="single"/>
        </w:rPr>
        <w:t xml:space="preserve"> a </w:t>
      </w:r>
      <w:r w:rsidR="006C01C0" w:rsidRPr="006C01C0">
        <w:rPr>
          <w:u w:val="single"/>
        </w:rPr>
        <w:t>mohli</w:t>
      </w:r>
      <w:r w:rsidR="00342C32">
        <w:rPr>
          <w:u w:val="single"/>
        </w:rPr>
        <w:t xml:space="preserve"> tak</w:t>
      </w:r>
      <w:r w:rsidR="006C01C0" w:rsidRPr="006C01C0">
        <w:rPr>
          <w:u w:val="single"/>
        </w:rPr>
        <w:t xml:space="preserve"> reagovat na potřeby těchto rodin včas a předejít zásadnějšímu ohrožení dítěte</w:t>
      </w:r>
      <w:r w:rsidR="002D5D53" w:rsidRPr="006C01C0">
        <w:rPr>
          <w:u w:val="single"/>
        </w:rPr>
        <w:t xml:space="preserve">. </w:t>
      </w:r>
      <w:r w:rsidR="002D5D53">
        <w:t xml:space="preserve">Mezirezortní spolupráci má naplňovat i opatření věnující se </w:t>
      </w:r>
      <w:r w:rsidR="002D5D53" w:rsidRPr="00783C6E">
        <w:rPr>
          <w:b/>
          <w:bCs/>
        </w:rPr>
        <w:t>propojení psychiatrické reformy s potřebami dětí</w:t>
      </w:r>
      <w:r w:rsidR="002D5D53">
        <w:t xml:space="preserve">. Plán slibuje i podporu pro zdravotně postižené děti a jejich rodiny, například formou </w:t>
      </w:r>
      <w:r w:rsidR="002D5D53" w:rsidRPr="00783C6E">
        <w:rPr>
          <w:b/>
          <w:bCs/>
        </w:rPr>
        <w:t>rozvoje odlehčovacích služeb</w:t>
      </w:r>
      <w:r w:rsidR="002D5D53">
        <w:t xml:space="preserve">. Za velmi </w:t>
      </w:r>
      <w:r w:rsidR="00783C6E">
        <w:t>slibné pro rozvoj spolupráce v síti služeb</w:t>
      </w:r>
      <w:r w:rsidR="002D5D53">
        <w:t xml:space="preserve"> považujeme i plánované vzdělávání učitelů se zaměřením na zvyšování kompetencí v tématu ohrožených dětí. </w:t>
      </w:r>
      <w:bookmarkStart w:id="5" w:name="_GoBack"/>
      <w:bookmarkEnd w:id="5"/>
    </w:p>
    <w:p w14:paraId="7A6DAD14" w14:textId="77777777" w:rsidR="00AB62A7" w:rsidRDefault="00AB62A7" w:rsidP="00997B74">
      <w:pPr>
        <w:spacing w:after="0" w:line="240" w:lineRule="auto"/>
        <w:jc w:val="both"/>
      </w:pPr>
    </w:p>
    <w:p w14:paraId="5C95D22C" w14:textId="77777777" w:rsidR="00AB62A7" w:rsidRDefault="00AB62A7" w:rsidP="00997B74">
      <w:pPr>
        <w:spacing w:after="0" w:line="240" w:lineRule="auto"/>
        <w:jc w:val="both"/>
      </w:pPr>
      <w:r>
        <w:t xml:space="preserve">Na výboru jsme se ptali, jak je tento plán komunikován s partnery? Proběhla diskuse na politické úrovni s gesčními radními v oblasti školství a zdravotnictví. Mezirezortní ochota ke spolupráci bude pro úspěšné naplnění plánu zásadní. </w:t>
      </w:r>
    </w:p>
    <w:p w14:paraId="7AACD033" w14:textId="77777777" w:rsidR="00FC4E16" w:rsidRDefault="00FC4E16" w:rsidP="00997B74">
      <w:pPr>
        <w:spacing w:after="0" w:line="240" w:lineRule="auto"/>
        <w:jc w:val="both"/>
      </w:pPr>
    </w:p>
    <w:p w14:paraId="52BC3C26" w14:textId="77777777" w:rsidR="00783C6E" w:rsidRDefault="00783C6E" w:rsidP="00997B74">
      <w:pPr>
        <w:spacing w:after="0" w:line="240" w:lineRule="auto"/>
        <w:jc w:val="both"/>
      </w:pPr>
    </w:p>
    <w:p w14:paraId="1A5C4EF4" w14:textId="77777777" w:rsidR="00B56BA4" w:rsidRDefault="00B56BA4" w:rsidP="00997B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24DB59D" w14:textId="77777777" w:rsidR="001A4851" w:rsidRDefault="001A4851" w:rsidP="00997B74">
      <w:pPr>
        <w:spacing w:after="0" w:line="240" w:lineRule="auto"/>
        <w:jc w:val="both"/>
      </w:pPr>
    </w:p>
    <w:p w14:paraId="5A3D331B" w14:textId="77777777" w:rsidR="00847481" w:rsidRDefault="00847481" w:rsidP="00997B74">
      <w:pPr>
        <w:spacing w:after="0" w:line="240" w:lineRule="auto"/>
        <w:jc w:val="both"/>
      </w:pPr>
    </w:p>
    <w:p w14:paraId="78DE824C" w14:textId="77777777" w:rsidR="00A35A44" w:rsidRDefault="00A35A44" w:rsidP="00997B74">
      <w:pPr>
        <w:spacing w:after="0" w:line="240" w:lineRule="auto"/>
        <w:jc w:val="both"/>
      </w:pPr>
    </w:p>
    <w:bookmarkEnd w:id="0"/>
    <w:p w14:paraId="0B39A89B" w14:textId="77777777" w:rsidR="00A35A44" w:rsidRDefault="00A35A44" w:rsidP="00997B74">
      <w:pPr>
        <w:spacing w:after="0" w:line="240" w:lineRule="auto"/>
        <w:jc w:val="both"/>
      </w:pPr>
    </w:p>
    <w:sectPr w:rsidR="00A3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gr. Lenka Španihelová" w:date="2021-03-14T21:40:00Z" w:initials="MLŠ">
    <w:p w14:paraId="2D3B57C1" w14:textId="77777777" w:rsidR="001255AE" w:rsidRDefault="001255AE">
      <w:pPr>
        <w:pStyle w:val="Textkomente"/>
      </w:pPr>
      <w:r>
        <w:rPr>
          <w:rStyle w:val="Odkaznakoment"/>
        </w:rPr>
        <w:annotationRef/>
      </w:r>
      <w:r>
        <w:t>Musí to tady být? Nestačí pojem starší dítě?</w:t>
      </w:r>
    </w:p>
  </w:comment>
  <w:comment w:id="2" w:author="Karas Matěj Mgr. (MPSV)" w:date="2021-03-18T16:21:00Z" w:initials="KMM(">
    <w:p w14:paraId="24485C5F" w14:textId="3E162752" w:rsidR="001062C0" w:rsidRDefault="001062C0">
      <w:pPr>
        <w:pStyle w:val="Textkomente"/>
      </w:pPr>
      <w:r>
        <w:rPr>
          <w:rStyle w:val="Odkaznakoment"/>
        </w:rPr>
        <w:annotationRef/>
      </w:r>
      <w:r>
        <w:t xml:space="preserve">No je to v té větě takové nehezké, ale věcně to míří na mladé lidi opouštějící ústavní výchovu </w:t>
      </w:r>
      <w:proofErr w:type="gramStart"/>
      <w:r>
        <w:t>třeba</w:t>
      </w:r>
      <w:proofErr w:type="gramEnd"/>
      <w:r>
        <w:t xml:space="preserve"> a to už děti nejsou. Je jim 18, takže mladí dospělí. Je to termín, se kterým se v soc. </w:t>
      </w:r>
      <w:proofErr w:type="gramStart"/>
      <w:r>
        <w:t>službách</w:t>
      </w:r>
      <w:proofErr w:type="gramEnd"/>
      <w:r>
        <w:t xml:space="preserve"> a hlavně v tématu ústavní péče a PP běžně pracuje. </w:t>
      </w:r>
    </w:p>
  </w:comment>
  <w:comment w:id="3" w:author="Mgr. Lenka Španihelová" w:date="2021-03-14T21:51:00Z" w:initials="MLŠ">
    <w:p w14:paraId="58A24AD9" w14:textId="77777777" w:rsidR="00AB62A7" w:rsidRDefault="00AB62A7">
      <w:pPr>
        <w:pStyle w:val="Textkomente"/>
      </w:pPr>
      <w:r>
        <w:rPr>
          <w:rStyle w:val="Odkaznakoment"/>
        </w:rPr>
        <w:annotationRef/>
      </w:r>
      <w:r>
        <w:t xml:space="preserve">To je složitý i na mě, uměl bys to popsat jednodušeji? </w:t>
      </w:r>
      <w:r>
        <w:sym w:font="Wingdings" w:char="F04A"/>
      </w:r>
      <w:r>
        <w:t xml:space="preserve"> možná rozdělit na dvě věty?  Jedna o přenosu a druhá o skutečném pobytu</w:t>
      </w:r>
    </w:p>
  </w:comment>
  <w:comment w:id="4" w:author="Mgr. Lenka Španihelová" w:date="2021-03-14T21:53:00Z" w:initials="MLŠ">
    <w:p w14:paraId="651E4876" w14:textId="77777777" w:rsidR="00AB62A7" w:rsidRDefault="00AB62A7">
      <w:pPr>
        <w:pStyle w:val="Textkomente"/>
      </w:pPr>
      <w:r>
        <w:rPr>
          <w:rStyle w:val="Odkaznakoment"/>
        </w:rPr>
        <w:annotationRef/>
      </w:r>
      <w:r>
        <w:t xml:space="preserve">Uměl bys krátce popsat v čem ta prevenci </w:t>
      </w:r>
      <w:proofErr w:type="spellStart"/>
      <w:r>
        <w:t>sas</w:t>
      </w:r>
      <w:proofErr w:type="spellEnd"/>
      <w:r>
        <w:t xml:space="preserve"> bude?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3B57C1" w15:done="0"/>
  <w15:commentEx w15:paraId="24485C5F" w15:paraIdParent="2D3B57C1" w15:done="0"/>
  <w15:commentEx w15:paraId="58A24AD9" w15:done="0"/>
  <w15:commentEx w15:paraId="651E48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3B57C1" w16cid:durableId="23FDFC70"/>
  <w16cid:commentId w16cid:paraId="24485C5F" w16cid:durableId="23FDFC84"/>
  <w16cid:commentId w16cid:paraId="58A24AD9" w16cid:durableId="23FDFC71"/>
  <w16cid:commentId w16cid:paraId="651E4876" w16cid:durableId="23FDFC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4271" w14:textId="77777777" w:rsidR="00317F3E" w:rsidRDefault="00317F3E" w:rsidP="001A4851">
      <w:pPr>
        <w:spacing w:after="0" w:line="240" w:lineRule="auto"/>
      </w:pPr>
      <w:r>
        <w:separator/>
      </w:r>
    </w:p>
  </w:endnote>
  <w:endnote w:type="continuationSeparator" w:id="0">
    <w:p w14:paraId="00F51A50" w14:textId="77777777" w:rsidR="00317F3E" w:rsidRDefault="00317F3E" w:rsidP="001A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E1C6" w14:textId="77777777" w:rsidR="00317F3E" w:rsidRDefault="00317F3E" w:rsidP="001A4851">
      <w:pPr>
        <w:spacing w:after="0" w:line="240" w:lineRule="auto"/>
      </w:pPr>
      <w:r>
        <w:separator/>
      </w:r>
    </w:p>
  </w:footnote>
  <w:footnote w:type="continuationSeparator" w:id="0">
    <w:p w14:paraId="08759AD0" w14:textId="77777777" w:rsidR="00317F3E" w:rsidRDefault="00317F3E" w:rsidP="001A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9B5"/>
    <w:multiLevelType w:val="hybridMultilevel"/>
    <w:tmpl w:val="51F23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23B1"/>
    <w:multiLevelType w:val="hybridMultilevel"/>
    <w:tmpl w:val="FACE38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gr. Lenka Španihelová">
    <w15:presenceInfo w15:providerId="None" w15:userId="Mgr. Lenka Španihelová"/>
  </w15:person>
  <w15:person w15:author="Karas Matěj Mgr. (MPSV)">
    <w15:presenceInfo w15:providerId="AD" w15:userId="S::matej.karas@mpsv.cz::15fd4c94-306a-4842-800a-7b0f488e19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E9"/>
    <w:rsid w:val="001062C0"/>
    <w:rsid w:val="001255AE"/>
    <w:rsid w:val="001A4851"/>
    <w:rsid w:val="002D5D53"/>
    <w:rsid w:val="00317F3E"/>
    <w:rsid w:val="00342C32"/>
    <w:rsid w:val="004D1159"/>
    <w:rsid w:val="005170E0"/>
    <w:rsid w:val="005D0AA8"/>
    <w:rsid w:val="006038E9"/>
    <w:rsid w:val="006C01C0"/>
    <w:rsid w:val="006E511F"/>
    <w:rsid w:val="006F727E"/>
    <w:rsid w:val="00775FB9"/>
    <w:rsid w:val="00783C6E"/>
    <w:rsid w:val="007A2CBB"/>
    <w:rsid w:val="007B02BC"/>
    <w:rsid w:val="00847481"/>
    <w:rsid w:val="00933DF3"/>
    <w:rsid w:val="00951F0F"/>
    <w:rsid w:val="00997B74"/>
    <w:rsid w:val="00A35A44"/>
    <w:rsid w:val="00AB62A7"/>
    <w:rsid w:val="00AD7BD9"/>
    <w:rsid w:val="00B56BA4"/>
    <w:rsid w:val="00B92035"/>
    <w:rsid w:val="00B978D6"/>
    <w:rsid w:val="00BE6AB3"/>
    <w:rsid w:val="00D0048E"/>
    <w:rsid w:val="00D323CF"/>
    <w:rsid w:val="00D35ECB"/>
    <w:rsid w:val="00E4329D"/>
    <w:rsid w:val="00FC30E5"/>
    <w:rsid w:val="00FC4E16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AEF07"/>
  <w15:chartTrackingRefBased/>
  <w15:docId w15:val="{1937A9A0-DB9F-4959-9E08-E38A180B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0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A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25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Matěj Mgr. (MPSV)</dc:creator>
  <cp:keywords/>
  <dc:description/>
  <cp:lastModifiedBy>Karas Matěj Mgr. (MPSV)</cp:lastModifiedBy>
  <cp:revision>2</cp:revision>
  <dcterms:created xsi:type="dcterms:W3CDTF">2021-03-18T15:41:00Z</dcterms:created>
  <dcterms:modified xsi:type="dcterms:W3CDTF">2021-03-18T15:41:00Z</dcterms:modified>
</cp:coreProperties>
</file>