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32"/>
          <w:szCs w:val="32"/>
          <w:rtl w:val="0"/>
        </w:rPr>
        <w:t xml:space="preserve">KANDIDÁTNÍ LISTINA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pro volby do zastupitelstva Karlovarského kraje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konané ve dnech 2. a 3. října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Česká pirátská strana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Název politické strany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Kandidáti: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0"/>
          <w:szCs w:val="20"/>
          <w:rtl w:val="0"/>
        </w:rPr>
        <w:t xml:space="preserve">poznámka - věk se píše k druhému dni voleb; obec dle OP, povolání libovolné (na webu bude asi 40 znaků, na lístku kompletní); optimálně se všemi tituly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17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2865"/>
        <w:gridCol w:w="870"/>
        <w:gridCol w:w="555"/>
        <w:gridCol w:w="6060"/>
        <w:gridCol w:w="2160"/>
        <w:gridCol w:w="2490"/>
        <w:tblGridChange w:id="0">
          <w:tblGrid>
            <w:gridCol w:w="817"/>
            <w:gridCol w:w="2865"/>
            <w:gridCol w:w="870"/>
            <w:gridCol w:w="555"/>
            <w:gridCol w:w="6060"/>
            <w:gridCol w:w="2160"/>
            <w:gridCol w:w="2490"/>
          </w:tblGrid>
        </w:tblGridChange>
      </w:tblGrid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Poř. č.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Jméno, příjmení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ohlaví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Věk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Povolání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Obec, kde je kandidát přihlášen k trvalému pobytu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57" w:firstLine="6.000000000000014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Název politické strany nebo politického hnutí,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47" w:firstLine="5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jehož je kandidát členem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Ing. Josef Janů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Krajský radní pro regionální rozvoj, IT a projektové řízení, stavební inženýr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Karlovy Vary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Vojtěch Franta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Mariánské Lázně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Markéta Monsportová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žena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Velká Hleďsebe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Lukáš Zykán</w:t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Sokolov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Mgr. Jindřich Čermák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fefefe" w:val="clear"/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politický analytik, zastupitel města Karlovy Vary, psavec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Karlovy Vary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Martin Kalina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Mariánské Lázně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Petr Adamec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Loket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bez politické příslušnosti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Ondřej Topinka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Cheb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Vítězslav Adamec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Loket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Nikola Indrová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žena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Valeč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Lucie Trčková</w:t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žena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Sokolov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Pavel Sušanin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Karlovy Vary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Karolína Vejmělková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žena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Mariánské Lázně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Lada Baranek Lapinová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žena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Jáchymov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Zdeněk Třešňák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Mariánské Lázně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Josef Pavlovic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Mariánské Lázně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Ondřej Špendlíček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Cheb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Antonín Šimkanin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Karlovy Vary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Lukáš Jadlovský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Mariánské Lázně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Daniela Bílá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žena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Karlovy Vary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Robin Beitl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Sokolov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bez politické příslušnosti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Jan Havel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Cheb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Bohdan Vaněk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Karlovy Vary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Jana Jandová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žena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Karlovy Vary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Radek Náměstek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Rotava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Zdeněk Kopš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Karlovy Vary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Barbora Erbenová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žena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Cheb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Tereza Zykánová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žena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Sokolov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Zdeněk Hess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Tadeáš Král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Loket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Jan Stehlík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Valeč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Pavel Tuček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Rotava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Daniel Farkas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Karlovy Vary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Tomáš Veselka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Cheb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Tomáš Trčka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Sokolov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Simona Marková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žena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Loket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Jiří Prýmek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Rotava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Karel Zemek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Karlovy Vary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bez politické příslušnost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Jan Prachař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Cheb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Petra Zámečníková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žena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Sokolov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Anna Tučková</w:t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žena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Mariánské Lázně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Česká pirátská strana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Jiří Slach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Karlovy Vary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bez politické příslušnosti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Lukáš Hulý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Velká Hleďsebe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Jan Nedvěd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Karlovy Vary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bez politické příslušnosti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Karel Nykles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Mariánské Lázně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Česká pirátská strana</w:t>
            </w:r>
          </w:p>
        </w:tc>
      </w:tr>
    </w:tbl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6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Zmocněnec volební strany:</w:t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54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  <w:tab/>
        <w:t xml:space="preserve"> </w:t>
        <w:tab/>
        <w:tab/>
        <w:tab/>
        <w:tab/>
        <w:tab/>
        <w:tab/>
        <w:tab/>
        <w:t xml:space="preserve">                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…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……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..……………………………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40" w:firstLine="1.000000000000014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vertAlign w:val="superscript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Jméno, příjmení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vertAlign w:val="superscript"/>
          <w:rtl w:val="0"/>
        </w:rPr>
        <w:tab/>
        <w:tab/>
        <w:tab/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místo, kde je přihlášen k trvalému pobytu   </w:t>
        <w:tab/>
        <w:t xml:space="preserve">                          podpis zmocněnce volební strany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956" w:firstLine="6.000000000000227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6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Náhradník zmocněnce volební strany:</w:t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2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Jméno, příjmení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vertAlign w:val="superscript"/>
          <w:rtl w:val="0"/>
        </w:rPr>
        <w:tab/>
        <w:tab/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 místo, kde je přihlášen k trvalému pobytu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PhDr. Ivan Bartoš, Ph.D.,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předseda České pirátské strany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….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…………….……………..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    </w:t>
        <w:tab/>
        <w:tab/>
        <w:tab/>
        <w:tab/>
        <w:tab/>
        <w:tab/>
        <w:tab/>
        <w:tab/>
        <w:tab/>
        <w:t xml:space="preserve">         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podpis oprávněné osoby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Přílohy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</w:t>
        <w:tab/>
        <w:t xml:space="preserve">Prohlášení kandidátů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 Karlových Varech, dne </w:t>
      </w: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