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78" w:rsidRDefault="00BE2B78" w:rsidP="00BE2B78">
      <w:pPr>
        <w:pStyle w:val="ListParagraph"/>
        <w:numPr>
          <w:ilvl w:val="0"/>
          <w:numId w:val="1"/>
        </w:numPr>
      </w:pPr>
      <w:r>
        <w:t>Petr Globočník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 xml:space="preserve">Adam Janík 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Filip Marko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Iveta Čepeláková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Daniel Urik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Tomáš Hák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Petr Machuta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Eva Šišková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Lucie Jedináková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David Charvát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Dagmar Mandíková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Oldřich Roud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Dana Burgetová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Jan Vágner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Karel Homola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Zdeněk Belinger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Alice Formánková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Karel Kořínek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Jiřinka Zemanová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Jaroslava Lackovská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Ondřej Beránek</w:t>
      </w:r>
    </w:p>
    <w:p w:rsidR="00BE2B78" w:rsidRDefault="00BE2B78" w:rsidP="00BE2B78">
      <w:pPr>
        <w:pStyle w:val="ListParagraph"/>
        <w:numPr>
          <w:ilvl w:val="0"/>
          <w:numId w:val="1"/>
        </w:numPr>
      </w:pPr>
      <w:r>
        <w:t>Zdeňka Frühaufová</w:t>
      </w:r>
    </w:p>
    <w:p w:rsidR="00981071" w:rsidRDefault="00BE2B78" w:rsidP="00BE2B78">
      <w:pPr>
        <w:pStyle w:val="ListParagraph"/>
        <w:numPr>
          <w:ilvl w:val="0"/>
          <w:numId w:val="1"/>
        </w:numPr>
      </w:pPr>
      <w:r>
        <w:t>Josef Pova</w:t>
      </w:r>
    </w:p>
    <w:sectPr w:rsidR="00981071" w:rsidSect="0033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161C"/>
    <w:multiLevelType w:val="hybridMultilevel"/>
    <w:tmpl w:val="E8F46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2B78"/>
    <w:rsid w:val="001F0B67"/>
    <w:rsid w:val="00330EA6"/>
    <w:rsid w:val="00BE2B78"/>
    <w:rsid w:val="00F3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Janík</dc:creator>
  <cp:lastModifiedBy>Adam Janík</cp:lastModifiedBy>
  <cp:revision>1</cp:revision>
  <dcterms:created xsi:type="dcterms:W3CDTF">2018-08-14T10:32:00Z</dcterms:created>
  <dcterms:modified xsi:type="dcterms:W3CDTF">2018-08-14T10:32:00Z</dcterms:modified>
</cp:coreProperties>
</file>