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F0" w:rsidRPr="001A2958" w:rsidRDefault="00F94F6B" w:rsidP="001A2958">
      <w:pPr>
        <w:jc w:val="center"/>
        <w:rPr>
          <w:rFonts w:ascii="Garamond" w:hAnsi="Garamond"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Dohoda o spolupráci v komunálních volbách 2018</w:t>
      </w:r>
      <w:r w:rsidR="001E5848">
        <w:rPr>
          <w:rFonts w:ascii="Garamond" w:hAnsi="Garamond"/>
          <w:b/>
          <w:sz w:val="32"/>
          <w:szCs w:val="28"/>
          <w:u w:val="single"/>
        </w:rPr>
        <w:t xml:space="preserve"> v Otrokovicích</w:t>
      </w:r>
    </w:p>
    <w:p w:rsidR="004652F0" w:rsidRDefault="004652F0">
      <w:pPr>
        <w:jc w:val="center"/>
        <w:rPr>
          <w:rFonts w:ascii="Cambria" w:hAnsi="Cambria"/>
          <w:sz w:val="24"/>
        </w:rPr>
      </w:pPr>
    </w:p>
    <w:p w:rsidR="004652F0" w:rsidRPr="001E5848" w:rsidRDefault="001E2888" w:rsidP="001A2958">
      <w:pPr>
        <w:rPr>
          <w:rFonts w:ascii="Cambria" w:hAnsi="Cambria"/>
        </w:rPr>
      </w:pPr>
      <w:r>
        <w:rPr>
          <w:rFonts w:ascii="Cambria" w:hAnsi="Cambria"/>
        </w:rPr>
        <w:t>U</w:t>
      </w:r>
      <w:r w:rsidR="00F424C4">
        <w:rPr>
          <w:rFonts w:ascii="Cambria" w:hAnsi="Cambria"/>
        </w:rPr>
        <w:t>skupení</w:t>
      </w:r>
      <w:r w:rsidR="001E5848">
        <w:rPr>
          <w:rFonts w:ascii="Cambria" w:hAnsi="Cambria"/>
        </w:rPr>
        <w:t xml:space="preserve"> nezávislých občanů vystupující pod neoficiálním názvem “Občané OE“ a </w:t>
      </w:r>
      <w:r w:rsidR="00F94F6B">
        <w:rPr>
          <w:rFonts w:ascii="Cambria" w:hAnsi="Cambria"/>
        </w:rPr>
        <w:t>Česká pirátská strana uzavírají tuto dohodu o spolupráci</w:t>
      </w:r>
      <w:r w:rsidR="001E5848">
        <w:rPr>
          <w:rFonts w:ascii="Cambria" w:hAnsi="Cambria"/>
        </w:rPr>
        <w:t xml:space="preserve"> v </w:t>
      </w:r>
      <w:r w:rsidR="00F94F6B">
        <w:rPr>
          <w:rFonts w:ascii="Cambria" w:hAnsi="Cambria"/>
        </w:rPr>
        <w:t xml:space="preserve">komunálních volbách 2018 v </w:t>
      </w:r>
      <w:r w:rsidR="001E5848">
        <w:rPr>
          <w:rFonts w:ascii="Cambria" w:hAnsi="Cambria"/>
        </w:rPr>
        <w:t>Otrokovicích</w:t>
      </w:r>
      <w:r w:rsidR="00F94F6B">
        <w:rPr>
          <w:rFonts w:ascii="Cambria" w:hAnsi="Cambria"/>
        </w:rPr>
        <w:t>.</w:t>
      </w:r>
    </w:p>
    <w:p w:rsidR="004652F0" w:rsidRDefault="00F94F6B">
      <w:pPr>
        <w:pStyle w:val="Odstavecseseznamem"/>
        <w:numPr>
          <w:ilvl w:val="0"/>
          <w:numId w:val="1"/>
        </w:numPr>
      </w:pPr>
      <w:r>
        <w:rPr>
          <w:rFonts w:ascii="Cambria" w:hAnsi="Cambria"/>
          <w:b/>
        </w:rPr>
        <w:t>Název</w:t>
      </w:r>
    </w:p>
    <w:p w:rsidR="004652F0" w:rsidRDefault="00F94F6B">
      <w:pPr>
        <w:jc w:val="both"/>
      </w:pPr>
      <w:r>
        <w:rPr>
          <w:rFonts w:ascii="Cambria" w:hAnsi="Cambria"/>
        </w:rPr>
        <w:t>Volební subjekt bude kandidovat pod názvem „</w:t>
      </w:r>
      <w:r w:rsidR="001E5848">
        <w:rPr>
          <w:rFonts w:ascii="Cambria" w:hAnsi="Cambria"/>
          <w:b/>
          <w:bCs/>
        </w:rPr>
        <w:t>Občané OE s podporou Pirátů</w:t>
      </w:r>
      <w:r>
        <w:rPr>
          <w:rFonts w:ascii="Cambria" w:hAnsi="Cambria"/>
          <w:b/>
          <w:bCs/>
        </w:rPr>
        <w:t xml:space="preserve">“ </w:t>
      </w:r>
      <w:r w:rsidRPr="003B7DA0">
        <w:rPr>
          <w:rFonts w:ascii="Cambria" w:hAnsi="Cambria"/>
          <w:bCs/>
        </w:rPr>
        <w:t>s typem volební strany jako sdružení politick</w:t>
      </w:r>
      <w:r w:rsidR="001E5848">
        <w:rPr>
          <w:rFonts w:ascii="Cambria" w:hAnsi="Cambria"/>
          <w:bCs/>
        </w:rPr>
        <w:t>é stany</w:t>
      </w:r>
      <w:r w:rsidRPr="003B7DA0">
        <w:rPr>
          <w:rFonts w:ascii="Cambria" w:hAnsi="Cambria"/>
          <w:bCs/>
        </w:rPr>
        <w:t xml:space="preserve"> Česká pirátská strana a nezá</w:t>
      </w:r>
      <w:bookmarkStart w:id="0" w:name="_GoBack"/>
      <w:bookmarkEnd w:id="0"/>
      <w:r w:rsidRPr="003B7DA0">
        <w:rPr>
          <w:rFonts w:ascii="Cambria" w:hAnsi="Cambria"/>
          <w:bCs/>
        </w:rPr>
        <w:t>vislých kandidátů</w:t>
      </w:r>
      <w:r w:rsidRPr="003B7DA0">
        <w:rPr>
          <w:rFonts w:ascii="Cambria" w:hAnsi="Cambria"/>
        </w:rPr>
        <w:t>. Pro propagační účely lze využít zkrácený</w:t>
      </w:r>
      <w:r>
        <w:rPr>
          <w:rFonts w:ascii="Cambria" w:hAnsi="Cambria"/>
        </w:rPr>
        <w:t xml:space="preserve"> název „</w:t>
      </w:r>
      <w:r w:rsidR="001E5848">
        <w:rPr>
          <w:rFonts w:ascii="Cambria" w:hAnsi="Cambria"/>
          <w:b/>
          <w:bCs/>
        </w:rPr>
        <w:t>OOEP</w:t>
      </w:r>
      <w:r>
        <w:rPr>
          <w:rFonts w:ascii="Cambria" w:hAnsi="Cambria"/>
        </w:rPr>
        <w:t>“ ve spojení s logy jednotlivých stran a hnutí.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Volební výbor</w:t>
      </w:r>
    </w:p>
    <w:p w:rsidR="004652F0" w:rsidRDefault="00F94F6B">
      <w:pPr>
        <w:jc w:val="both"/>
      </w:pPr>
      <w:r>
        <w:rPr>
          <w:rFonts w:ascii="Cambria" w:hAnsi="Cambria"/>
        </w:rPr>
        <w:t>Pro účely organizace kampaně, tvorby volebního programu a administrace a dohledu nad financováním kampaně bude zřízen volební výbor, v němž bude mít každá ze stran jednoho zástupce. Výbor rozhoduje jednomyslně. Práva a povinnosti výboru a jeho členů budou stanoveny v příloze č. 1, která je nedílnou součástí dohody a bude podepsána členy volebního výboru.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Volební program</w:t>
      </w:r>
    </w:p>
    <w:p w:rsidR="004652F0" w:rsidRDefault="00F94F6B">
      <w:pPr>
        <w:jc w:val="both"/>
      </w:pPr>
      <w:r>
        <w:rPr>
          <w:rFonts w:ascii="Cambria" w:hAnsi="Cambria"/>
        </w:rPr>
        <w:t xml:space="preserve">Smluvní strany se dohodly na vzájemné spolupráci při přípravě volebního programu. Konečné znění volebního programu se po podepsání </w:t>
      </w:r>
      <w:r w:rsidR="003B7DA0">
        <w:rPr>
          <w:rFonts w:ascii="Cambria" w:hAnsi="Cambria"/>
        </w:rPr>
        <w:t>oběma</w:t>
      </w:r>
      <w:r>
        <w:rPr>
          <w:rFonts w:ascii="Cambria" w:hAnsi="Cambria"/>
        </w:rPr>
        <w:t xml:space="preserve"> stranami stane přílohou č. 2 této dohody. 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>Financování předvolební kampaně</w:t>
      </w:r>
    </w:p>
    <w:p w:rsidR="004652F0" w:rsidRPr="003B7DA0" w:rsidRDefault="00F94F6B">
      <w:pPr>
        <w:jc w:val="both"/>
      </w:pPr>
      <w:r>
        <w:rPr>
          <w:rFonts w:ascii="Cambria" w:hAnsi="Cambria"/>
        </w:rPr>
        <w:t xml:space="preserve">Předvolební kampaň bude financována z transparentního účtu. Odkaz na účet bude umístěn na webových stránkách </w:t>
      </w:r>
      <w:r w:rsidR="001E5848">
        <w:rPr>
          <w:rStyle w:val="Internetovodkaz"/>
          <w:rFonts w:ascii="Cambria" w:hAnsi="Cambria"/>
          <w:color w:val="auto"/>
          <w:u w:val="none"/>
        </w:rPr>
        <w:t>kandidátky</w:t>
      </w:r>
      <w:r w:rsidR="00662565">
        <w:rPr>
          <w:rStyle w:val="Internetovodkaz"/>
          <w:rFonts w:ascii="Cambria" w:hAnsi="Cambria"/>
          <w:color w:val="auto"/>
          <w:u w:val="none"/>
        </w:rPr>
        <w:t xml:space="preserve"> (pirátských či samostatných)</w:t>
      </w:r>
      <w:r w:rsidRPr="003B7DA0">
        <w:rPr>
          <w:rFonts w:ascii="Cambria" w:hAnsi="Cambria"/>
        </w:rPr>
        <w:t>.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Style w:val="Internetovodkaz"/>
          <w:rFonts w:ascii="Cambria" w:hAnsi="Cambria"/>
          <w:b/>
          <w:bCs/>
          <w:color w:val="auto"/>
          <w:u w:val="none"/>
        </w:rPr>
        <w:t>Po</w:t>
      </w:r>
      <w:r>
        <w:rPr>
          <w:rStyle w:val="Internetovodkaz"/>
          <w:rFonts w:ascii="Cambria" w:hAnsi="Cambria"/>
          <w:b/>
          <w:color w:val="auto"/>
          <w:u w:val="none"/>
        </w:rPr>
        <w:t>volební spolupráce</w:t>
      </w:r>
    </w:p>
    <w:p w:rsidR="004652F0" w:rsidRDefault="00F94F6B">
      <w:pPr>
        <w:jc w:val="both"/>
      </w:pPr>
      <w:r>
        <w:rPr>
          <w:rFonts w:ascii="Cambria" w:hAnsi="Cambria"/>
        </w:rPr>
        <w:t>Delegovaní členové</w:t>
      </w:r>
      <w:r>
        <w:rPr>
          <w:rStyle w:val="Internetovodkaz"/>
          <w:rFonts w:ascii="Cambria" w:hAnsi="Cambria"/>
          <w:color w:val="auto"/>
          <w:u w:val="none"/>
        </w:rPr>
        <w:t xml:space="preserve"> zastupitelského klubu se budou každý měsíc účastnit krajských schůzí pirátských zastupitelů. </w:t>
      </w:r>
    </w:p>
    <w:p w:rsidR="004652F0" w:rsidRDefault="00F94F6B">
      <w:pPr>
        <w:pStyle w:val="Odstavecseseznamem"/>
        <w:numPr>
          <w:ilvl w:val="0"/>
          <w:numId w:val="1"/>
        </w:numPr>
        <w:jc w:val="both"/>
      </w:pPr>
      <w:r>
        <w:rPr>
          <w:rFonts w:ascii="Cambria" w:hAnsi="Cambria"/>
          <w:b/>
        </w:rPr>
        <w:t xml:space="preserve">Další subjekty </w:t>
      </w:r>
    </w:p>
    <w:p w:rsidR="004652F0" w:rsidRDefault="00F94F6B">
      <w:pPr>
        <w:jc w:val="both"/>
      </w:pPr>
      <w:r>
        <w:rPr>
          <w:rFonts w:ascii="Cambria" w:hAnsi="Cambria"/>
        </w:rPr>
        <w:t>K této dohodě mohou přistoupit také další subjekty a to pouze se souhlasem všech podepsaných stran. O případném přistoupení dalšího subjektu bude sepsán dodatek této dohody.</w:t>
      </w:r>
    </w:p>
    <w:p w:rsidR="004652F0" w:rsidRDefault="00F94F6B">
      <w:r>
        <w:rPr>
          <w:rFonts w:ascii="Cambria" w:hAnsi="Cambria"/>
        </w:rPr>
        <w:t>V </w:t>
      </w:r>
      <w:r w:rsidR="00662565">
        <w:rPr>
          <w:rFonts w:ascii="Cambria" w:hAnsi="Cambria"/>
        </w:rPr>
        <w:t>Otrokovicích</w:t>
      </w:r>
      <w:r>
        <w:rPr>
          <w:rFonts w:ascii="Cambria" w:hAnsi="Cambria"/>
        </w:rPr>
        <w:t xml:space="preserve"> dne: </w:t>
      </w:r>
    </w:p>
    <w:p w:rsidR="004652F0" w:rsidRDefault="004652F0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4652F0" w:rsidRDefault="00F424C4">
      <w:pPr>
        <w:rPr>
          <w:rFonts w:ascii="Cambria" w:hAnsi="Cambria"/>
        </w:rPr>
      </w:pPr>
      <w:r>
        <w:rPr>
          <w:rFonts w:ascii="Cambria" w:hAnsi="Cambria"/>
        </w:rPr>
        <w:t>Michal Petřík</w:t>
      </w:r>
      <w:r w:rsidR="00662565">
        <w:rPr>
          <w:rFonts w:ascii="Cambria" w:hAnsi="Cambria"/>
        </w:rPr>
        <w:t xml:space="preserve">, </w:t>
      </w:r>
      <w:r>
        <w:rPr>
          <w:rFonts w:ascii="Cambria" w:hAnsi="Cambria"/>
        </w:rPr>
        <w:t>zástupce uskupení</w:t>
      </w:r>
      <w:r w:rsidR="00662565">
        <w:rPr>
          <w:rFonts w:ascii="Cambria" w:hAnsi="Cambria"/>
        </w:rPr>
        <w:t xml:space="preserve"> „</w:t>
      </w:r>
      <w:r>
        <w:rPr>
          <w:rFonts w:ascii="Cambria" w:hAnsi="Cambria"/>
        </w:rPr>
        <w:t>Občané OE“</w:t>
      </w:r>
    </w:p>
    <w:p w:rsidR="004652F0" w:rsidRDefault="004652F0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662565" w:rsidRDefault="00662565">
      <w:pPr>
        <w:rPr>
          <w:rFonts w:ascii="Cambria" w:hAnsi="Cambria"/>
        </w:rPr>
      </w:pPr>
    </w:p>
    <w:p w:rsidR="004652F0" w:rsidRDefault="00662565">
      <w:pPr>
        <w:rPr>
          <w:rFonts w:ascii="Cambria" w:hAnsi="Cambria"/>
        </w:rPr>
      </w:pPr>
      <w:r>
        <w:rPr>
          <w:rFonts w:ascii="Cambria" w:hAnsi="Cambria"/>
        </w:rPr>
        <w:t>Marek Houser</w:t>
      </w:r>
      <w:r w:rsidR="00F94F6B">
        <w:rPr>
          <w:rFonts w:ascii="Cambria" w:hAnsi="Cambria"/>
        </w:rPr>
        <w:t xml:space="preserve">, </w:t>
      </w:r>
      <w:r>
        <w:rPr>
          <w:rFonts w:ascii="Cambria" w:hAnsi="Cambria"/>
        </w:rPr>
        <w:t>předseda Krajského sdružení Pirátů ve Zlínském kraji</w:t>
      </w:r>
      <w:r w:rsidR="00F94F6B">
        <w:br w:type="page"/>
      </w:r>
    </w:p>
    <w:p w:rsidR="004652F0" w:rsidRDefault="00F94F6B">
      <w:pPr>
        <w:jc w:val="center"/>
      </w:pPr>
      <w:r>
        <w:rPr>
          <w:rFonts w:ascii="Garamond" w:hAnsi="Garamond"/>
          <w:b/>
          <w:sz w:val="32"/>
        </w:rPr>
        <w:lastRenderedPageBreak/>
        <w:t xml:space="preserve">Příloha č. 1 </w:t>
      </w:r>
    </w:p>
    <w:p w:rsidR="00F424C4" w:rsidRDefault="00F424C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k Dohodě o vzájemné spolupráci</w:t>
      </w:r>
    </w:p>
    <w:p w:rsidR="004652F0" w:rsidRDefault="00F94F6B">
      <w:pPr>
        <w:jc w:val="center"/>
      </w:pPr>
      <w:r>
        <w:rPr>
          <w:rFonts w:ascii="Garamond" w:hAnsi="Garamond"/>
          <w:b/>
          <w:sz w:val="32"/>
        </w:rPr>
        <w:t xml:space="preserve">v komunálních volbách 2018 v </w:t>
      </w:r>
      <w:r w:rsidR="00F424C4">
        <w:rPr>
          <w:rFonts w:ascii="Garamond" w:hAnsi="Garamond"/>
          <w:b/>
          <w:sz w:val="32"/>
        </w:rPr>
        <w:t>Otrokovicích</w:t>
      </w:r>
    </w:p>
    <w:p w:rsidR="004652F0" w:rsidRDefault="004652F0">
      <w:pPr>
        <w:rPr>
          <w:rFonts w:ascii="Garamond" w:hAnsi="Garamond"/>
          <w:sz w:val="24"/>
        </w:rPr>
      </w:pP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Volební výbor rozhoduje jednomyslně.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 xml:space="preserve">Volební výbor je 2členný. Jeho členy jsou </w:t>
      </w:r>
      <w:r w:rsidR="00F424C4">
        <w:rPr>
          <w:rFonts w:ascii="Cambria" w:hAnsi="Cambria"/>
        </w:rPr>
        <w:t>Michal Petřík</w:t>
      </w:r>
      <w:r>
        <w:rPr>
          <w:rFonts w:ascii="Cambria" w:hAnsi="Cambria"/>
        </w:rPr>
        <w:t xml:space="preserve"> </w:t>
      </w:r>
      <w:r w:rsidR="00F424C4">
        <w:rPr>
          <w:rFonts w:ascii="Cambria" w:hAnsi="Cambria"/>
        </w:rPr>
        <w:t xml:space="preserve">za „Občané OE“ </w:t>
      </w:r>
      <w:r>
        <w:rPr>
          <w:rFonts w:ascii="Cambria" w:hAnsi="Cambria"/>
        </w:rPr>
        <w:t xml:space="preserve">a </w:t>
      </w:r>
      <w:r w:rsidR="00F424C4">
        <w:rPr>
          <w:rFonts w:ascii="Cambria" w:hAnsi="Cambria"/>
        </w:rPr>
        <w:t>Marek Houser</w:t>
      </w:r>
      <w:r>
        <w:rPr>
          <w:rFonts w:ascii="Cambria" w:hAnsi="Cambria"/>
        </w:rPr>
        <w:t xml:space="preserve"> za Českou pirátskou stranu.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 xml:space="preserve">Hlavní povinností členů volebního výboru je dohled nad plněním úkolů volebních stran vyplývajících ze zákona č. 491/2000 Sb., o volbách do zastupitelstev obcí. 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Členové volebního výboru společně dohlížejí nad transparentním financováním volební kampaně.</w:t>
      </w:r>
    </w:p>
    <w:p w:rsidR="004652F0" w:rsidRDefault="00F94F6B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</w:rPr>
        <w:t>Členové volebního výboru mají povinnost vzájemně se informovat o příjmech a výdajích volební kampaně, jež se rovnají nebo překročí částku 10 000,- Kč.</w:t>
      </w:r>
    </w:p>
    <w:p w:rsidR="004652F0" w:rsidRDefault="004652F0">
      <w:pPr>
        <w:rPr>
          <w:rFonts w:ascii="Cambria" w:hAnsi="Cambria"/>
          <w:u w:val="single"/>
        </w:rPr>
      </w:pPr>
    </w:p>
    <w:p w:rsidR="00F424C4" w:rsidRDefault="00F424C4" w:rsidP="00F424C4">
      <w:r>
        <w:rPr>
          <w:rFonts w:ascii="Cambria" w:hAnsi="Cambria"/>
        </w:rPr>
        <w:t xml:space="preserve">V Otrokovicích dne: </w:t>
      </w:r>
    </w:p>
    <w:p w:rsidR="00F424C4" w:rsidRDefault="00F424C4" w:rsidP="00F424C4">
      <w:pPr>
        <w:rPr>
          <w:rFonts w:ascii="Cambria" w:hAnsi="Cambria"/>
        </w:rPr>
      </w:pPr>
    </w:p>
    <w:p w:rsidR="00F424C4" w:rsidRDefault="00F424C4" w:rsidP="00F424C4">
      <w:pPr>
        <w:rPr>
          <w:rFonts w:ascii="Cambria" w:hAnsi="Cambria"/>
        </w:rPr>
      </w:pPr>
    </w:p>
    <w:p w:rsidR="00F424C4" w:rsidRDefault="00F424C4" w:rsidP="00F424C4">
      <w:pPr>
        <w:rPr>
          <w:rFonts w:ascii="Cambria" w:hAnsi="Cambria"/>
        </w:rPr>
      </w:pPr>
    </w:p>
    <w:p w:rsidR="00F424C4" w:rsidRDefault="00F424C4" w:rsidP="00F424C4">
      <w:pPr>
        <w:rPr>
          <w:rFonts w:ascii="Cambria" w:hAnsi="Cambria"/>
        </w:rPr>
      </w:pPr>
      <w:r>
        <w:rPr>
          <w:rFonts w:ascii="Cambria" w:hAnsi="Cambria"/>
        </w:rPr>
        <w:t>Michal Petřík, zástupce uskupení „Občané OE“</w:t>
      </w:r>
    </w:p>
    <w:p w:rsidR="00F424C4" w:rsidRDefault="00F424C4" w:rsidP="00F424C4">
      <w:pPr>
        <w:rPr>
          <w:rFonts w:ascii="Cambria" w:hAnsi="Cambria"/>
        </w:rPr>
      </w:pPr>
    </w:p>
    <w:p w:rsidR="00F424C4" w:rsidRDefault="00F424C4" w:rsidP="00F424C4">
      <w:pPr>
        <w:rPr>
          <w:rFonts w:ascii="Cambria" w:hAnsi="Cambria"/>
        </w:rPr>
      </w:pPr>
    </w:p>
    <w:p w:rsidR="00F424C4" w:rsidRDefault="00F424C4" w:rsidP="00F424C4">
      <w:pPr>
        <w:rPr>
          <w:rFonts w:ascii="Cambria" w:hAnsi="Cambria"/>
        </w:rPr>
      </w:pPr>
    </w:p>
    <w:p w:rsidR="004652F0" w:rsidRDefault="00F424C4" w:rsidP="00F424C4">
      <w:r>
        <w:rPr>
          <w:rFonts w:ascii="Cambria" w:hAnsi="Cambria"/>
        </w:rPr>
        <w:t>Marek Houser, předseda Krajského sdružení Pirátů ve Zlínském kraji</w:t>
      </w:r>
    </w:p>
    <w:sectPr w:rsidR="004652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017"/>
    <w:multiLevelType w:val="multilevel"/>
    <w:tmpl w:val="7C94A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060AC"/>
    <w:multiLevelType w:val="multilevel"/>
    <w:tmpl w:val="EF24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F560B2"/>
    <w:multiLevelType w:val="multilevel"/>
    <w:tmpl w:val="B09C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0"/>
    <w:rsid w:val="001A2958"/>
    <w:rsid w:val="001E2888"/>
    <w:rsid w:val="001E5848"/>
    <w:rsid w:val="003B7DA0"/>
    <w:rsid w:val="004652F0"/>
    <w:rsid w:val="005A66AE"/>
    <w:rsid w:val="005E2DB6"/>
    <w:rsid w:val="00662565"/>
    <w:rsid w:val="00693908"/>
    <w:rsid w:val="00F424C4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191"/>
  <w15:docId w15:val="{CF058286-6FAA-4F97-8B7A-86B8875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6F1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C56F1D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Cambria" w:hAnsi="Cambria"/>
      <w:sz w:val="24"/>
    </w:rPr>
  </w:style>
  <w:style w:type="character" w:customStyle="1" w:styleId="Symbolyproslovn">
    <w:name w:val="Symboly pro číslování"/>
    <w:qFormat/>
  </w:style>
  <w:style w:type="character" w:customStyle="1" w:styleId="ListLabel2">
    <w:name w:val="ListLabel 2"/>
    <w:qFormat/>
    <w:rPr>
      <w:rFonts w:ascii="Cambria" w:hAnsi="Cambria"/>
      <w:sz w:val="24"/>
    </w:rPr>
  </w:style>
  <w:style w:type="character" w:customStyle="1" w:styleId="ListLabel3">
    <w:name w:val="ListLabel 3"/>
    <w:qFormat/>
    <w:rPr>
      <w:rFonts w:ascii="Cambria" w:hAnsi="Cambria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71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Zbraslav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HouserM</cp:lastModifiedBy>
  <cp:revision>5</cp:revision>
  <dcterms:created xsi:type="dcterms:W3CDTF">2018-07-27T14:12:00Z</dcterms:created>
  <dcterms:modified xsi:type="dcterms:W3CDTF">2018-07-27T14:31:00Z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